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CAFA0F6" w14:textId="1B0B47BA" w:rsidR="00CC71FC" w:rsidRPr="004F4430" w:rsidRDefault="008B3FB0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51578B">
        <w:rPr>
          <w:rFonts w:ascii="標楷體" w:eastAsia="標楷體" w:hAnsi="標楷體" w:hint="eastAsia"/>
          <w:b/>
          <w:sz w:val="30"/>
          <w:szCs w:val="30"/>
        </w:rPr>
        <w:t>南投</w:t>
      </w:r>
      <w:r w:rsidRPr="0051578B">
        <w:rPr>
          <w:rFonts w:ascii="標楷體" w:eastAsia="標楷體" w:hAnsi="標楷體"/>
          <w:b/>
          <w:sz w:val="30"/>
          <w:szCs w:val="30"/>
        </w:rPr>
        <w:t>縣</w:t>
      </w:r>
      <w:r w:rsidRPr="0051578B">
        <w:rPr>
          <w:rFonts w:ascii="標楷體" w:eastAsia="標楷體" w:hAnsi="標楷體" w:hint="eastAsia"/>
          <w:b/>
          <w:sz w:val="30"/>
          <w:szCs w:val="30"/>
        </w:rPr>
        <w:t>光復</w:t>
      </w:r>
      <w:r w:rsidRPr="0051578B">
        <w:rPr>
          <w:rFonts w:ascii="標楷體" w:eastAsia="標楷體" w:hAnsi="標楷體"/>
          <w:b/>
          <w:sz w:val="30"/>
          <w:szCs w:val="30"/>
        </w:rPr>
        <w:t>國民</w:t>
      </w:r>
      <w:r w:rsidRPr="0051578B">
        <w:rPr>
          <w:rFonts w:ascii="標楷體" w:eastAsia="標楷體" w:hAnsi="標楷體" w:hint="eastAsia"/>
          <w:b/>
          <w:sz w:val="30"/>
          <w:szCs w:val="30"/>
        </w:rPr>
        <w:t>小</w:t>
      </w:r>
      <w:r w:rsidRPr="0051578B">
        <w:rPr>
          <w:rFonts w:ascii="標楷體" w:eastAsia="標楷體" w:hAnsi="標楷體"/>
          <w:b/>
          <w:sz w:val="30"/>
          <w:szCs w:val="30"/>
        </w:rPr>
        <w:t>學11</w:t>
      </w:r>
      <w:r w:rsidRPr="0051578B">
        <w:rPr>
          <w:rFonts w:ascii="標楷體" w:eastAsia="標楷體" w:hAnsi="標楷體" w:hint="eastAsia"/>
          <w:b/>
          <w:sz w:val="30"/>
          <w:szCs w:val="30"/>
        </w:rPr>
        <w:t>5</w:t>
      </w:r>
      <w:r w:rsidRPr="0051578B">
        <w:rPr>
          <w:rFonts w:ascii="標楷體" w:eastAsia="標楷體" w:hAnsi="標楷體"/>
          <w:b/>
          <w:sz w:val="30"/>
          <w:szCs w:val="30"/>
        </w:rPr>
        <w:t>學年度</w:t>
      </w:r>
      <w:r w:rsidRPr="0051578B">
        <w:rPr>
          <w:rFonts w:ascii="標楷體" w:eastAsia="標楷體" w:hAnsi="標楷體" w:hint="eastAsia"/>
          <w:b/>
          <w:sz w:val="30"/>
          <w:szCs w:val="30"/>
        </w:rPr>
        <w:t>領域學習課程計畫</w:t>
      </w:r>
    </w:p>
    <w:p w14:paraId="68BEBFD4" w14:textId="77777777" w:rsidR="00CC71FC" w:rsidRPr="004F4430" w:rsidRDefault="00771718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68BEFC26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78D20646" w14:textId="77777777" w:rsidR="00CC71FC" w:rsidRPr="004F4430" w:rsidRDefault="00771718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2C47989A" w14:textId="77777777" w:rsidR="00CC71FC" w:rsidRPr="00926A1F" w:rsidRDefault="00771718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數學</w:t>
            </w:r>
          </w:p>
        </w:tc>
        <w:tc>
          <w:tcPr>
            <w:tcW w:w="2126" w:type="dxa"/>
            <w:vAlign w:val="center"/>
          </w:tcPr>
          <w:p w14:paraId="51B61872" w14:textId="77777777" w:rsidR="00CC71FC" w:rsidRPr="004F4430" w:rsidRDefault="00771718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51D4B8B6" w14:textId="00CE85DC" w:rsidR="00CC71FC" w:rsidRPr="004F4430" w:rsidRDefault="00771718" w:rsidP="008B3FB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四年級，共</w:t>
            </w:r>
            <w:r>
              <w:rPr>
                <w:rFonts w:eastAsia="標楷體"/>
                <w:sz w:val="28"/>
              </w:rPr>
              <w:t xml:space="preserve"> </w:t>
            </w:r>
            <w:r w:rsidR="008B3FB0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2B9969C0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1DC3C70" w14:textId="77777777" w:rsidR="00CC71FC" w:rsidRPr="004F4430" w:rsidRDefault="00771718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7907471C" w14:textId="7A3A7DE9" w:rsidR="00CC71FC" w:rsidRPr="004F4430" w:rsidRDefault="008B3FB0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蕭惠玲</w:t>
            </w:r>
          </w:p>
        </w:tc>
        <w:tc>
          <w:tcPr>
            <w:tcW w:w="2126" w:type="dxa"/>
            <w:vAlign w:val="center"/>
          </w:tcPr>
          <w:p w14:paraId="274006BF" w14:textId="77777777" w:rsidR="00CC71FC" w:rsidRPr="004F4430" w:rsidRDefault="00771718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5E4F8475" w14:textId="77777777" w:rsidR="00CC71FC" w:rsidRPr="004F4430" w:rsidRDefault="00771718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4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84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377ABE25" w14:textId="77777777" w:rsidR="00CC71FC" w:rsidRDefault="00CC71FC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7ADD71A5" w14:textId="77777777" w:rsidR="00CC71FC" w:rsidRPr="004F4430" w:rsidRDefault="00CC71FC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1BC7E98C" w14:textId="77777777" w:rsidTr="0035609C">
        <w:trPr>
          <w:trHeight w:val="1648"/>
        </w:trPr>
        <w:tc>
          <w:tcPr>
            <w:tcW w:w="5000" w:type="pct"/>
            <w:gridSpan w:val="6"/>
          </w:tcPr>
          <w:p w14:paraId="1C5DCFD7" w14:textId="77777777" w:rsidR="00CC71FC" w:rsidRDefault="00771718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55FB192F" w14:textId="77777777" w:rsidR="00CC71FC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提供學生適性學習的機會，培育學生探索數學的信心與正向態度。</w:t>
            </w:r>
          </w:p>
          <w:p w14:paraId="1D02151D" w14:textId="77777777" w:rsidR="00CC71FC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培養好奇心及演算、推論、溝通和數學表述等各項能力。</w:t>
            </w:r>
          </w:p>
          <w:p w14:paraId="73F0C8BB" w14:textId="77777777" w:rsidR="00CC71FC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培養使用工具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量角器、三角板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，運用於數學程序及解決問題的正確態度。</w:t>
            </w:r>
          </w:p>
          <w:p w14:paraId="7751ADE8" w14:textId="77777777" w:rsidR="00CC71FC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培養運用數學思考問題和解決問題的能力。</w:t>
            </w:r>
          </w:p>
          <w:p w14:paraId="1389A6C7" w14:textId="77777777" w:rsidR="00CC71FC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培養日常生活應用與學習其他領域</w:t>
            </w:r>
            <w:r>
              <w:rPr>
                <w:rFonts w:eastAsia="標楷體"/>
                <w:sz w:val="26"/>
                <w:szCs w:val="26"/>
              </w:rPr>
              <w:t>/</w:t>
            </w:r>
            <w:r>
              <w:rPr>
                <w:rFonts w:eastAsia="標楷體"/>
                <w:sz w:val="26"/>
                <w:szCs w:val="26"/>
              </w:rPr>
              <w:t>科目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語文、社會、綜合活動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所需的數學知能。</w:t>
            </w:r>
          </w:p>
          <w:p w14:paraId="22CFDFC2" w14:textId="77777777" w:rsidR="00CC71FC" w:rsidRPr="00744613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6.</w:t>
            </w:r>
            <w:r>
              <w:rPr>
                <w:rFonts w:eastAsia="標楷體"/>
                <w:sz w:val="26"/>
                <w:szCs w:val="26"/>
              </w:rPr>
              <w:t>培養學生欣賞數學以簡馭繁的精神與結構嚴謹完美的特質。</w:t>
            </w:r>
          </w:p>
        </w:tc>
      </w:tr>
      <w:tr w:rsidR="004F4430" w:rsidRPr="004F4430" w14:paraId="61FCAAD7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5F57720E" w14:textId="77777777" w:rsidR="00CC71FC" w:rsidRPr="004F4430" w:rsidRDefault="00771718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8BF66E4" w14:textId="77777777" w:rsidR="00CC71FC" w:rsidRPr="004F4430" w:rsidRDefault="00771718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21DB1092" w14:textId="77777777" w:rsidR="00CC71FC" w:rsidRPr="004F4430" w:rsidRDefault="00771718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6C177F69" w14:textId="77777777" w:rsidR="00CC71FC" w:rsidRPr="004F4430" w:rsidRDefault="00771718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5C7FDF32" w14:textId="77777777" w:rsidR="00CC71FC" w:rsidRPr="004F4430" w:rsidRDefault="00771718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30A26B57" w14:textId="77777777" w:rsidR="00CC71FC" w:rsidRPr="004F4430" w:rsidRDefault="00771718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05AFD830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532E9D3" w14:textId="77777777" w:rsidR="00CC71FC" w:rsidRPr="004F4430" w:rsidRDefault="00771718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D4116D2" w14:textId="77777777" w:rsidR="00CC71FC" w:rsidRPr="004F4430" w:rsidRDefault="00771718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51567F5" w14:textId="77777777" w:rsidR="00CC71FC" w:rsidRPr="004F4430" w:rsidRDefault="00CC71FC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141EA9C" w14:textId="77777777" w:rsidR="00CC71FC" w:rsidRPr="004F4430" w:rsidRDefault="00CC71FC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38D23CE3" w14:textId="77777777" w:rsidR="00CC71FC" w:rsidRPr="004F4430" w:rsidRDefault="00CC71FC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74769E9D" w14:textId="77777777" w:rsidR="00CC71FC" w:rsidRPr="004F4430" w:rsidRDefault="00CC71FC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564C8" w:rsidRPr="004F4430" w14:paraId="6C812A98" w14:textId="77777777" w:rsidTr="00781D01">
        <w:trPr>
          <w:trHeight w:val="1827"/>
        </w:trPr>
        <w:tc>
          <w:tcPr>
            <w:tcW w:w="364" w:type="pct"/>
          </w:tcPr>
          <w:p w14:paraId="46055353" w14:textId="77777777" w:rsidR="005564C8" w:rsidRPr="00AB1E0F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555A5F3B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第一單元一億以內的數</w:t>
            </w:r>
          </w:p>
          <w:p w14:paraId="0704509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活動一：十萬以內的數</w:t>
            </w:r>
          </w:p>
          <w:p w14:paraId="4B94C237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活動二：一億以內的數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4EBA08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7E795D9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</w:t>
            </w:r>
            <w:r>
              <w:rPr>
                <w:rFonts w:eastAsia="標楷體"/>
                <w:sz w:val="26"/>
                <w:szCs w:val="26"/>
              </w:rPr>
              <w:lastRenderedPageBreak/>
              <w:t>及時間，認識日常經驗中的幾何形體，並能以符號表示公式。</w:t>
            </w:r>
          </w:p>
          <w:p w14:paraId="1109275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27368C8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2B99D56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第一單元一億以內的數</w:t>
            </w:r>
          </w:p>
          <w:p w14:paraId="55D5CFF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活動一：十萬以內的數</w:t>
            </w:r>
          </w:p>
          <w:p w14:paraId="0698544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教師口述布題，透過累萬的情境，建立十萬以內的數量，並透過定位板，認識十萬位的位值。</w:t>
            </w:r>
          </w:p>
          <w:p w14:paraId="1CE70DC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教師口述布題，透過累千或累萬，建立十萬以內數的概念與數詞序列。</w:t>
            </w:r>
          </w:p>
          <w:p w14:paraId="670946A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透過情境布題，進行說、讀、寫十萬以內的數。</w:t>
            </w:r>
          </w:p>
          <w:p w14:paraId="69E8D5C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教師口述布題，透過操作附件數</w:t>
            </w:r>
            <w:r>
              <w:rPr>
                <w:rFonts w:eastAsia="標楷體"/>
                <w:sz w:val="26"/>
                <w:szCs w:val="26"/>
              </w:rPr>
              <w:lastRenderedPageBreak/>
              <w:t>字卡，表徵十萬以內的數，進行十萬以內數的化聚活動，及討論不同位值的數字所代表的是多少。</w:t>
            </w:r>
          </w:p>
          <w:p w14:paraId="245D197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活動二：一億以內的數</w:t>
            </w:r>
          </w:p>
          <w:p w14:paraId="22A6C79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教師口述布題，透過定位板記錄，認識百萬位和千萬位。</w:t>
            </w:r>
          </w:p>
          <w:p w14:paraId="7343D22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教師口述布題，透過定位板記錄和四位數畫線記錄，認識億位的位名及進行一億以內數的說、讀、聽、寫的活動。</w:t>
            </w:r>
          </w:p>
          <w:p w14:paraId="0BE139DF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教師口述布題，進行一億以內數的化聚活動，及討論不同位值的數字所代表的是多少。</w:t>
            </w:r>
          </w:p>
        </w:tc>
        <w:tc>
          <w:tcPr>
            <w:tcW w:w="811" w:type="pct"/>
          </w:tcPr>
          <w:p w14:paraId="12AD2FA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：能做一億以內數的化聚。</w:t>
            </w:r>
          </w:p>
          <w:p w14:paraId="190941A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：小組討論透過累加，建立數詞序列的概念。</w:t>
            </w:r>
          </w:p>
          <w:p w14:paraId="132786E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：說明萬位、十萬位、百萬位和千萬位的位值關係。</w:t>
            </w:r>
          </w:p>
          <w:p w14:paraId="6E6FBF8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：習作第一單元活動一、</w:t>
            </w:r>
            <w:r>
              <w:rPr>
                <w:rFonts w:eastAsia="標楷體" w:hint="eastAsia"/>
                <w:sz w:val="26"/>
                <w:szCs w:val="26"/>
              </w:rPr>
              <w:lastRenderedPageBreak/>
              <w:t>二。</w:t>
            </w:r>
          </w:p>
          <w:p w14:paraId="5B037023" w14:textId="5012CBC5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：利用定位板將大數每四位數畫線做紀錄。</w:t>
            </w:r>
          </w:p>
        </w:tc>
        <w:tc>
          <w:tcPr>
            <w:tcW w:w="1028" w:type="pct"/>
          </w:tcPr>
          <w:p w14:paraId="2DF1DE2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【人權教育】</w:t>
            </w:r>
          </w:p>
          <w:p w14:paraId="32E39C0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60E4FAE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4B7950C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  <w:p w14:paraId="081C76E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470A2D8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了解我國與世界其他國家的文化特質。</w:t>
            </w:r>
          </w:p>
        </w:tc>
      </w:tr>
      <w:tr w:rsidR="005564C8" w:rsidRPr="004F4430" w14:paraId="29BF77C3" w14:textId="77777777" w:rsidTr="00781D01">
        <w:trPr>
          <w:trHeight w:val="1827"/>
        </w:trPr>
        <w:tc>
          <w:tcPr>
            <w:tcW w:w="364" w:type="pct"/>
          </w:tcPr>
          <w:p w14:paraId="324BFCE9" w14:textId="77777777" w:rsidR="005564C8" w:rsidRPr="00AB1E0F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28323B81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第一單元一億以內的數</w:t>
            </w:r>
          </w:p>
          <w:p w14:paraId="2A219AE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活動三：數的大小比較</w:t>
            </w:r>
          </w:p>
          <w:p w14:paraId="664178D8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活動四：大數的加減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8C5F53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5D5E589D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077A5A1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7BDE58F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C08530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第一單元一億以內的數</w:t>
            </w:r>
          </w:p>
          <w:p w14:paraId="0664FB4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活動三：數的大小比較</w:t>
            </w:r>
          </w:p>
          <w:p w14:paraId="6B09535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教師口述布題，並引導學生將數記錄在定位板上，從高位的數字開始比較大小，進行億以內數的大小比較。</w:t>
            </w:r>
          </w:p>
          <w:p w14:paraId="5FCF54C6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活動四：大數的加減</w:t>
            </w:r>
          </w:p>
          <w:p w14:paraId="2FF408D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教師口述布題，指導學生解決億以內數的加法應用問題，並能用直式計算。</w:t>
            </w:r>
          </w:p>
          <w:p w14:paraId="40051DCA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教師口述布題，指導學生解決億以內數的減法應用問題，並能用直式計算。</w:t>
            </w:r>
          </w:p>
        </w:tc>
        <w:tc>
          <w:tcPr>
            <w:tcW w:w="811" w:type="pct"/>
          </w:tcPr>
          <w:p w14:paraId="66F8CF3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：能做一億以內數的大小比較，及大數的加減法計算。</w:t>
            </w:r>
          </w:p>
          <w:p w14:paraId="7231E15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：小組討論透過定位板，做大數的大小比較。</w:t>
            </w:r>
          </w:p>
          <w:p w14:paraId="7E9DE20C" w14:textId="77777777" w:rsidR="005564C8" w:rsidRPr="00D24B07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：說明以萬為單位對齊，做大數加減法的直式計算策略。</w:t>
            </w:r>
          </w:p>
          <w:p w14:paraId="09F5EFD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：習作第一單元活動三、四。</w:t>
            </w:r>
          </w:p>
          <w:p w14:paraId="6CF80AA1" w14:textId="3AFF6406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：利用定位板，從高位開始比較大數的大小。</w:t>
            </w:r>
          </w:p>
        </w:tc>
        <w:tc>
          <w:tcPr>
            <w:tcW w:w="1028" w:type="pct"/>
          </w:tcPr>
          <w:p w14:paraId="02BCAA7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AE55BB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6BFD7C2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7691369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  <w:p w14:paraId="3BE7345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2FCEC09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了解我國與世界其他國家的文化特質。</w:t>
            </w:r>
          </w:p>
        </w:tc>
      </w:tr>
      <w:tr w:rsidR="005564C8" w:rsidRPr="004F4430" w14:paraId="48D4C6FD" w14:textId="77777777" w:rsidTr="00781D01">
        <w:trPr>
          <w:trHeight w:val="1827"/>
        </w:trPr>
        <w:tc>
          <w:tcPr>
            <w:tcW w:w="364" w:type="pct"/>
          </w:tcPr>
          <w:p w14:paraId="316246F0" w14:textId="77777777" w:rsidR="005564C8" w:rsidRPr="00AB1E0F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22482986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第二單元整數的乘法</w:t>
            </w:r>
          </w:p>
          <w:p w14:paraId="456DC65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活動一：四位數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一位數</w:t>
            </w:r>
          </w:p>
          <w:p w14:paraId="1F5E7DC0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活動二：一、二位數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二位數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0B048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4CBA218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1BA4705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0E76739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13DA50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第二單元整數的乘法</w:t>
            </w:r>
          </w:p>
          <w:p w14:paraId="64F1AFD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活動一：四位數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一位數</w:t>
            </w:r>
          </w:p>
          <w:p w14:paraId="26F406A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教師口述布題，配合錢幣表徵，解決整千乘以一位數的問題，並將乘式轉成直式紀錄方式。</w:t>
            </w:r>
          </w:p>
          <w:p w14:paraId="7AB000F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教師口述布題，學生透過觀察和討論，察覺整十、整百、整千乘以一位數時，只要將被乘數的最高位乘以一位數後，再補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的事實。</w:t>
            </w:r>
          </w:p>
          <w:p w14:paraId="4D211A4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教師口述布題，配合附件定位板，說明乘法直式紀錄的解題過程，讓學生理解四位數乘以一位數的乘法算則。</w:t>
            </w:r>
          </w:p>
          <w:p w14:paraId="09FB0CD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教師口述布題，學生能脫離定位板進行直式解題。</w:t>
            </w:r>
          </w:p>
          <w:p w14:paraId="7F273F4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活動二：一、二位數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二位數</w:t>
            </w:r>
          </w:p>
          <w:p w14:paraId="1FB498E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教師口述布題，學生進行一位數乘以整十倍的解題活動。學生透過觀察和討論，察覺一位數乘以整十時，就是將被乘數乘以乘數的十位數後再補一個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，並能使用乘法直式記錄。</w:t>
            </w:r>
          </w:p>
          <w:p w14:paraId="6E5BDD9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教師口述布題，學生以直式計算解決一位數乘以二位數的問題。</w:t>
            </w:r>
          </w:p>
          <w:p w14:paraId="554FEE3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教師口述布題，學生透過觀察和討論，察覺整十乘以整十，就是將被乘數和乘數的十位數相乘後再補</w:t>
            </w:r>
            <w:r>
              <w:rPr>
                <w:rFonts w:eastAsia="標楷體"/>
                <w:sz w:val="26"/>
                <w:szCs w:val="26"/>
              </w:rPr>
              <w:t>2</w:t>
            </w:r>
            <w:r>
              <w:rPr>
                <w:rFonts w:eastAsia="標楷體"/>
                <w:sz w:val="26"/>
                <w:szCs w:val="26"/>
              </w:rPr>
              <w:t>個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，並能使用乘法直式記錄。</w:t>
            </w:r>
          </w:p>
          <w:p w14:paraId="7672E5EF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教師口述矩陣排列的情境布題，學生進行二位數乘以二位數解題活動，並透過圖示理解直式紀錄的解題過程和結果。</w:t>
            </w: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教師口述布題，學生進行二位數乘以二位數及整十倍的解題活動。</w:t>
            </w:r>
          </w:p>
        </w:tc>
        <w:tc>
          <w:tcPr>
            <w:tcW w:w="811" w:type="pct"/>
          </w:tcPr>
          <w:p w14:paraId="55993E78" w14:textId="77777777" w:rsidR="005564C8" w:rsidRPr="00D24B07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</w:t>
            </w:r>
            <w:r>
              <w:rPr>
                <w:rFonts w:eastAsia="標楷體"/>
                <w:sz w:val="26"/>
                <w:szCs w:val="26"/>
              </w:rPr>
              <w:t>四位數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一位數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一位數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二位數、二位數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二位數</w:t>
            </w:r>
            <w:r>
              <w:rPr>
                <w:rFonts w:eastAsia="標楷體" w:hint="eastAsia"/>
                <w:sz w:val="26"/>
                <w:szCs w:val="26"/>
              </w:rPr>
              <w:t>的乘法計算。</w:t>
            </w:r>
          </w:p>
          <w:p w14:paraId="72FE6878" w14:textId="77777777" w:rsidR="005564C8" w:rsidRPr="00D24B07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：說明乘以整十倍的乘法計算策略。</w:t>
            </w:r>
          </w:p>
          <w:p w14:paraId="07E23EE6" w14:textId="24FAAC7F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：習作第二單元活動一、二。</w:t>
            </w:r>
          </w:p>
        </w:tc>
        <w:tc>
          <w:tcPr>
            <w:tcW w:w="1028" w:type="pct"/>
          </w:tcPr>
          <w:p w14:paraId="0D93C2D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78A772C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了解每個人需求的不同，並討論與遵守團體的規則。</w:t>
            </w:r>
          </w:p>
          <w:p w14:paraId="4AEBE62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6E8811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30AD27E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7DE1570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5564C8" w:rsidRPr="004F4430" w14:paraId="76D2D8CD" w14:textId="77777777" w:rsidTr="00781D01">
        <w:trPr>
          <w:trHeight w:val="1827"/>
        </w:trPr>
        <w:tc>
          <w:tcPr>
            <w:tcW w:w="364" w:type="pct"/>
          </w:tcPr>
          <w:p w14:paraId="25E2C622" w14:textId="77777777" w:rsidR="005564C8" w:rsidRPr="00AB1E0F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07D7C140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第二單元整數的乘法</w:t>
            </w:r>
          </w:p>
          <w:p w14:paraId="7B1D5EE2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活動三：三、四位數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二位數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0CDEB8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66D080D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67EA9A4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2E2E8E0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B0ABD3D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第二單元整數的乘法</w:t>
            </w:r>
          </w:p>
          <w:p w14:paraId="760AB72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活動三：三、四位數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二位數</w:t>
            </w:r>
          </w:p>
          <w:p w14:paraId="142260B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教師口述布題，學生進行三位數乘以二位數的解題活動，並用直式計算和發表。</w:t>
            </w:r>
          </w:p>
          <w:p w14:paraId="05E6046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教師口述布題，學生進行三位數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十位或個位是</w:t>
            </w:r>
            <w:r>
              <w:rPr>
                <w:rFonts w:eastAsia="標楷體"/>
                <w:sz w:val="26"/>
                <w:szCs w:val="26"/>
              </w:rPr>
              <w:t>0)</w:t>
            </w:r>
            <w:r>
              <w:rPr>
                <w:rFonts w:eastAsia="標楷體"/>
                <w:sz w:val="26"/>
                <w:szCs w:val="26"/>
              </w:rPr>
              <w:t>乘以二位數的解題活動，並用直式計算和發表。</w:t>
            </w:r>
          </w:p>
          <w:p w14:paraId="6443EA2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教師口述布題，學生進行四位數乘以二位數的解題活動，並用直式計算和發表。</w:t>
            </w:r>
          </w:p>
          <w:p w14:paraId="1C7A312F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教師口述布題，學生進行四位數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中間有</w:t>
            </w:r>
            <w:r>
              <w:rPr>
                <w:rFonts w:eastAsia="標楷體"/>
                <w:sz w:val="26"/>
                <w:szCs w:val="26"/>
              </w:rPr>
              <w:t>0)</w:t>
            </w:r>
            <w:r>
              <w:rPr>
                <w:rFonts w:eastAsia="標楷體"/>
                <w:sz w:val="26"/>
                <w:szCs w:val="26"/>
              </w:rPr>
              <w:t>乘以二位數的解題活動，並用直式計算和發表。</w:t>
            </w:r>
          </w:p>
        </w:tc>
        <w:tc>
          <w:tcPr>
            <w:tcW w:w="811" w:type="pct"/>
          </w:tcPr>
          <w:p w14:paraId="452D7810" w14:textId="77777777" w:rsidR="005564C8" w:rsidRPr="00D24B07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：能做三</w:t>
            </w:r>
            <w:r>
              <w:rPr>
                <w:rFonts w:eastAsia="標楷體"/>
                <w:sz w:val="26"/>
                <w:szCs w:val="26"/>
              </w:rPr>
              <w:t>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 w:hint="eastAsia"/>
                <w:sz w:val="26"/>
                <w:szCs w:val="26"/>
              </w:rPr>
              <w:t>二</w:t>
            </w:r>
            <w:r>
              <w:rPr>
                <w:rFonts w:eastAsia="標楷體"/>
                <w:sz w:val="26"/>
                <w:szCs w:val="26"/>
              </w:rPr>
              <w:t>位數</w:t>
            </w:r>
            <w:r>
              <w:rPr>
                <w:rFonts w:eastAsia="標楷體" w:hint="eastAsia"/>
                <w:sz w:val="26"/>
                <w:szCs w:val="26"/>
              </w:rPr>
              <w:t>、四</w:t>
            </w:r>
            <w:r>
              <w:rPr>
                <w:rFonts w:eastAsia="標楷體"/>
                <w:sz w:val="26"/>
                <w:szCs w:val="26"/>
              </w:rPr>
              <w:t>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二位數</w:t>
            </w:r>
            <w:r>
              <w:rPr>
                <w:rFonts w:eastAsia="標楷體" w:hint="eastAsia"/>
                <w:sz w:val="26"/>
                <w:szCs w:val="26"/>
              </w:rPr>
              <w:t>的乘法計算。</w:t>
            </w:r>
          </w:p>
          <w:p w14:paraId="7C63C597" w14:textId="77777777" w:rsidR="005564C8" w:rsidRPr="00D24B07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：說明被乘數有缺位</w:t>
            </w:r>
            <w:r>
              <w:rPr>
                <w:rFonts w:eastAsia="標楷體" w:hint="eastAsia"/>
                <w:sz w:val="26"/>
                <w:szCs w:val="26"/>
              </w:rPr>
              <w:t>0</w:t>
            </w:r>
            <w:r>
              <w:rPr>
                <w:rFonts w:eastAsia="標楷體" w:hint="eastAsia"/>
                <w:sz w:val="26"/>
                <w:szCs w:val="26"/>
              </w:rPr>
              <w:t>的乘法計算策略。</w:t>
            </w:r>
          </w:p>
          <w:p w14:paraId="385F4D9C" w14:textId="1AA03283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：習作第二單元活動三。</w:t>
            </w:r>
          </w:p>
        </w:tc>
        <w:tc>
          <w:tcPr>
            <w:tcW w:w="1028" w:type="pct"/>
          </w:tcPr>
          <w:p w14:paraId="3B31301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690DC03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了解每個人需求的不同，並討論與遵守團體的規則。</w:t>
            </w:r>
          </w:p>
          <w:p w14:paraId="4F93AEC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FA42BD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08325EAD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0F66D3A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5564C8" w:rsidRPr="004F4430" w14:paraId="4761A2F2" w14:textId="77777777" w:rsidTr="00781D01">
        <w:trPr>
          <w:trHeight w:val="1827"/>
        </w:trPr>
        <w:tc>
          <w:tcPr>
            <w:tcW w:w="364" w:type="pct"/>
          </w:tcPr>
          <w:p w14:paraId="11D42B95" w14:textId="77777777" w:rsidR="005564C8" w:rsidRPr="00AB1E0F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1398B764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第三單元角度</w:t>
            </w:r>
          </w:p>
          <w:p w14:paraId="64C03D0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活動一：量角器的認識與報讀</w:t>
            </w:r>
          </w:p>
          <w:p w14:paraId="3DF17315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活動二：測量角的大小和畫角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2D8C20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009922E6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0DDC919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1CB3FD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第三單元角度</w:t>
            </w:r>
          </w:p>
          <w:p w14:paraId="4D5D714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活動一：量角器的認識與報讀</w:t>
            </w:r>
          </w:p>
          <w:p w14:paraId="14CFF30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教師口述布題，透過觀察和討論，認識量角器的結構和認識「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度」。</w:t>
            </w:r>
          </w:p>
          <w:p w14:paraId="08AA666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教師重新口述布題，報讀量角器上角的度數。</w:t>
            </w:r>
          </w:p>
          <w:p w14:paraId="0C2631C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活動二：測量角的大小和畫角</w:t>
            </w:r>
          </w:p>
          <w:p w14:paraId="304FEB3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教師口述布題，指導學生使用量角器測量角的度數，並指導學生知道當角的邊不夠長時如何進行測量。</w:t>
            </w:r>
          </w:p>
          <w:p w14:paraId="04FF93F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教師口述布題，學生使用量角器測量三角板的</w:t>
            </w:r>
            <w:r>
              <w:rPr>
                <w:rFonts w:eastAsia="標楷體"/>
                <w:sz w:val="26"/>
                <w:szCs w:val="26"/>
              </w:rPr>
              <w:t>6</w:t>
            </w:r>
            <w:r>
              <w:rPr>
                <w:rFonts w:eastAsia="標楷體"/>
                <w:sz w:val="26"/>
                <w:szCs w:val="26"/>
              </w:rPr>
              <w:t>個角的度數，並比大小。</w:t>
            </w:r>
          </w:p>
          <w:p w14:paraId="5BDC55A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教師口述布題，學生進行角度的估測和實測活動。</w:t>
            </w:r>
          </w:p>
          <w:p w14:paraId="2ECEC93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教師口述布題，學生使用量角器進行角的測量，及透過角的分類方式理解銳角、直角和鈍角與</w:t>
            </w:r>
            <w:r>
              <w:rPr>
                <w:rFonts w:eastAsia="標楷體"/>
                <w:sz w:val="26"/>
                <w:szCs w:val="26"/>
              </w:rPr>
              <w:t>90</w:t>
            </w:r>
            <w:r>
              <w:rPr>
                <w:rFonts w:eastAsia="標楷體"/>
                <w:sz w:val="26"/>
                <w:szCs w:val="26"/>
              </w:rPr>
              <w:t>度的關係。</w:t>
            </w:r>
          </w:p>
          <w:p w14:paraId="4E0A7C9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教師口述布題，學生報讀量角器上兩邊張開成一直線的角是</w:t>
            </w:r>
            <w:r>
              <w:rPr>
                <w:rFonts w:eastAsia="標楷體"/>
                <w:sz w:val="26"/>
                <w:szCs w:val="26"/>
              </w:rPr>
              <w:t>180</w:t>
            </w:r>
            <w:r>
              <w:rPr>
                <w:rFonts w:eastAsia="標楷體"/>
                <w:sz w:val="26"/>
                <w:szCs w:val="26"/>
              </w:rPr>
              <w:t>度，教師說明</w:t>
            </w:r>
            <w:r>
              <w:rPr>
                <w:rFonts w:eastAsia="標楷體"/>
                <w:sz w:val="26"/>
                <w:szCs w:val="26"/>
              </w:rPr>
              <w:t>180</w:t>
            </w:r>
            <w:r>
              <w:rPr>
                <w:rFonts w:eastAsia="標楷體"/>
                <w:sz w:val="26"/>
                <w:szCs w:val="26"/>
              </w:rPr>
              <w:t>度的角是平角。</w:t>
            </w:r>
          </w:p>
          <w:p w14:paraId="035A10B0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6.</w:t>
            </w:r>
            <w:r>
              <w:rPr>
                <w:rFonts w:eastAsia="標楷體"/>
                <w:sz w:val="26"/>
                <w:szCs w:val="26"/>
              </w:rPr>
              <w:t>教師指導學生畫角的步驟流程，進行畫角的活動。</w:t>
            </w:r>
          </w:p>
        </w:tc>
        <w:tc>
          <w:tcPr>
            <w:tcW w:w="811" w:type="pct"/>
          </w:tcPr>
          <w:p w14:paraId="7BE1485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：能使用量角器測量角度，並畫出指定角度。</w:t>
            </w:r>
          </w:p>
          <w:p w14:paraId="0CA1C11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：小組討論使用量角器，說明測量角度和畫出角度的策略。</w:t>
            </w:r>
          </w:p>
          <w:p w14:paraId="3478ACAD" w14:textId="77777777" w:rsidR="005564C8" w:rsidRPr="00D24B07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：發表銳角、鈍角與直角的大小關係。</w:t>
            </w:r>
          </w:p>
          <w:p w14:paraId="14853A3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：習作第三單元活動一、二。</w:t>
            </w:r>
          </w:p>
          <w:p w14:paraId="44EBBE26" w14:textId="56175A39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：使用量角器測量角度和畫出角度。</w:t>
            </w:r>
          </w:p>
        </w:tc>
        <w:tc>
          <w:tcPr>
            <w:tcW w:w="1028" w:type="pct"/>
          </w:tcPr>
          <w:p w14:paraId="22EA9C5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D7D461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了解每個人需求的不同，並討論與遵守團體的規則。</w:t>
            </w:r>
          </w:p>
          <w:p w14:paraId="69F7DEC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652AC8D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566E72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47BF566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1261A77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5564C8" w:rsidRPr="004F4430" w14:paraId="6173A39E" w14:textId="77777777" w:rsidTr="00781D01">
        <w:trPr>
          <w:trHeight w:val="1827"/>
        </w:trPr>
        <w:tc>
          <w:tcPr>
            <w:tcW w:w="364" w:type="pct"/>
          </w:tcPr>
          <w:p w14:paraId="07B4F249" w14:textId="77777777" w:rsidR="005564C8" w:rsidRPr="00AB1E0F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43BFA23A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第三單元角度</w:t>
            </w:r>
          </w:p>
          <w:p w14:paraId="29BF5E6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活動三：旋轉角</w:t>
            </w:r>
          </w:p>
          <w:p w14:paraId="2D94FB92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活動四：角的合成與分解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783D05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26DBFA8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60263ED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644BFD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第三單元角度</w:t>
            </w:r>
          </w:p>
          <w:p w14:paraId="0680E59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活動三：旋轉角</w:t>
            </w:r>
          </w:p>
          <w:p w14:paraId="19F39736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教師以時鐘上指針轉動方向，讓學生認識順時針及逆時針方向旋轉。</w:t>
            </w:r>
          </w:p>
          <w:p w14:paraId="30FCBA8D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教師口述布題，學生透過操作附件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鐘面圖及鉛筆轉動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，討論時鐘指針的轉動活動，認識旋轉角，並畫旋轉角來記錄物品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鉛筆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的轉動。</w:t>
            </w:r>
          </w:p>
          <w:p w14:paraId="6A8D751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教師口述布題，學生透過觀察和測量，知道鐘面上指針走一大格是</w:t>
            </w:r>
            <w:r>
              <w:rPr>
                <w:rFonts w:eastAsia="標楷體"/>
                <w:sz w:val="26"/>
                <w:szCs w:val="26"/>
              </w:rPr>
              <w:t>30</w:t>
            </w:r>
            <w:r>
              <w:rPr>
                <w:rFonts w:eastAsia="標楷體"/>
                <w:sz w:val="26"/>
                <w:szCs w:val="26"/>
              </w:rPr>
              <w:t>度。</w:t>
            </w:r>
          </w:p>
          <w:p w14:paraId="4FD199D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教師口述布題，學生觀察鐘面指針的旋轉進行解題，並認識周角是</w:t>
            </w:r>
            <w:r>
              <w:rPr>
                <w:rFonts w:eastAsia="標楷體"/>
                <w:sz w:val="26"/>
                <w:szCs w:val="26"/>
              </w:rPr>
              <w:t>360</w:t>
            </w:r>
            <w:r>
              <w:rPr>
                <w:rFonts w:eastAsia="標楷體"/>
                <w:sz w:val="26"/>
                <w:szCs w:val="26"/>
              </w:rPr>
              <w:t>度。</w:t>
            </w:r>
          </w:p>
          <w:p w14:paraId="3708C16D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活動四：角的合成與分解</w:t>
            </w:r>
          </w:p>
          <w:p w14:paraId="65F13C0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教師口述布題，透過觀察和討論，以實測方式解決圖形角的合成問題，並用算式記錄解題。</w:t>
            </w:r>
          </w:p>
          <w:p w14:paraId="7298B2A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教師口述布題，學生用算式記錄解題，解決角的合成與分解問題。</w:t>
            </w:r>
          </w:p>
          <w:p w14:paraId="670BAAC1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教師口述布題，引導學生觀察圖中的角，利用已知的平角和直角，求算角</w:t>
            </w:r>
            <w:r>
              <w:rPr>
                <w:rFonts w:eastAsia="標楷體"/>
                <w:sz w:val="26"/>
                <w:szCs w:val="26"/>
              </w:rPr>
              <w:t>A</w:t>
            </w:r>
            <w:r>
              <w:rPr>
                <w:rFonts w:eastAsia="標楷體"/>
                <w:sz w:val="26"/>
                <w:szCs w:val="26"/>
              </w:rPr>
              <w:t>的度數。</w:t>
            </w:r>
          </w:p>
        </w:tc>
        <w:tc>
          <w:tcPr>
            <w:tcW w:w="811" w:type="pct"/>
          </w:tcPr>
          <w:p w14:paraId="671B49E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：能做角的合成與分解。</w:t>
            </w:r>
          </w:p>
          <w:p w14:paraId="1CEDF264" w14:textId="77777777" w:rsidR="005564C8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：小組討論使用吸管附件轉動，理解旋轉角。</w:t>
            </w:r>
          </w:p>
          <w:p w14:paraId="6F789BE6" w14:textId="77777777" w:rsidR="005564C8" w:rsidRPr="00D24B07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：說明順時針旋轉和逆時針旋轉的意義，及知道周角是</w:t>
            </w:r>
            <w:r>
              <w:rPr>
                <w:rFonts w:eastAsia="標楷體" w:hint="eastAsia"/>
                <w:sz w:val="26"/>
                <w:szCs w:val="26"/>
              </w:rPr>
              <w:t>360</w:t>
            </w:r>
            <w:r>
              <w:rPr>
                <w:rFonts w:eastAsia="標楷體" w:hint="eastAsia"/>
                <w:sz w:val="26"/>
                <w:szCs w:val="26"/>
              </w:rPr>
              <w:t>度。</w:t>
            </w:r>
          </w:p>
          <w:p w14:paraId="0101C1E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：習作第三單元活動三、四。</w:t>
            </w:r>
          </w:p>
          <w:p w14:paraId="2C2AC32C" w14:textId="3B77FAB4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：利用鐘面的指針轉動，知道指針走一大格是</w:t>
            </w:r>
            <w:r>
              <w:rPr>
                <w:rFonts w:eastAsia="標楷體" w:hint="eastAsia"/>
                <w:sz w:val="26"/>
                <w:szCs w:val="26"/>
              </w:rPr>
              <w:t>30</w:t>
            </w:r>
            <w:r>
              <w:rPr>
                <w:rFonts w:eastAsia="標楷體" w:hint="eastAsia"/>
                <w:sz w:val="26"/>
                <w:szCs w:val="26"/>
              </w:rPr>
              <w:t>度。</w:t>
            </w:r>
          </w:p>
        </w:tc>
        <w:tc>
          <w:tcPr>
            <w:tcW w:w="1028" w:type="pct"/>
          </w:tcPr>
          <w:p w14:paraId="7F8E46F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044BB9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了解每個人需求的不同，並討論與遵守團體的規則。</w:t>
            </w:r>
          </w:p>
          <w:p w14:paraId="37DC2A5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14518A8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73C09A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754A1BE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371CA85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5564C8" w:rsidRPr="004F4430" w14:paraId="331D457D" w14:textId="77777777" w:rsidTr="00781D01">
        <w:trPr>
          <w:trHeight w:val="1827"/>
        </w:trPr>
        <w:tc>
          <w:tcPr>
            <w:tcW w:w="364" w:type="pct"/>
          </w:tcPr>
          <w:p w14:paraId="2C58C834" w14:textId="77777777" w:rsidR="005564C8" w:rsidRPr="00AB1E0F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65054AA1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第四單元整數的除法</w:t>
            </w:r>
          </w:p>
          <w:p w14:paraId="170CF73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活動一：四位數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一位數</w:t>
            </w:r>
          </w:p>
          <w:p w14:paraId="677545C2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活動二：二位數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二位數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9020D9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7ECFA20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7E8800B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4291725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0DC03B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第四單元整數的除法</w:t>
            </w:r>
          </w:p>
          <w:p w14:paraId="73875F5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活動一：四位數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一位數</w:t>
            </w:r>
          </w:p>
          <w:p w14:paraId="2B6180F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教師口述布題，教師使用定位板說明除法直式紀錄過程，讓學生理解四位數除以一位數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商為四位數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的除法算則。</w:t>
            </w:r>
          </w:p>
          <w:p w14:paraId="569D876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教師口述布題，教師使用定位板說明除法直式紀錄過程，讓學生理解四位數除以一位數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商為三位數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的除法算則。</w:t>
            </w:r>
          </w:p>
          <w:p w14:paraId="745F738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活動二：二位數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二位數</w:t>
            </w:r>
          </w:p>
          <w:p w14:paraId="0CE09D8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教師口述布題，學生進行整十除以整十，及二位數除以整十的問題，並用直式記錄解題過程。</w:t>
            </w:r>
          </w:p>
          <w:p w14:paraId="2006F0A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教師口述布題，指導學生進行二位數除以二位數的估商討論，並用直式記錄解題過程。</w:t>
            </w:r>
          </w:p>
          <w:p w14:paraId="454BC0AA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教師口述布題，學生用直式記錄二位數除以二位數的解題過程，並經驗被除數小於除數的問題。</w:t>
            </w:r>
          </w:p>
        </w:tc>
        <w:tc>
          <w:tcPr>
            <w:tcW w:w="811" w:type="pct"/>
          </w:tcPr>
          <w:p w14:paraId="7233E35F" w14:textId="77777777" w:rsidR="005564C8" w:rsidRPr="00D24B07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：能做四</w:t>
            </w:r>
            <w:r>
              <w:rPr>
                <w:rFonts w:eastAsia="標楷體"/>
                <w:sz w:val="26"/>
                <w:szCs w:val="26"/>
              </w:rPr>
              <w:t>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 w:hint="eastAsia"/>
                <w:sz w:val="26"/>
                <w:szCs w:val="26"/>
              </w:rPr>
              <w:t>一</w:t>
            </w:r>
            <w:r>
              <w:rPr>
                <w:rFonts w:eastAsia="標楷體"/>
                <w:sz w:val="26"/>
                <w:szCs w:val="26"/>
              </w:rPr>
              <w:t>位數</w:t>
            </w:r>
            <w:r>
              <w:rPr>
                <w:rFonts w:eastAsia="標楷體" w:hint="eastAsia"/>
                <w:sz w:val="26"/>
                <w:szCs w:val="26"/>
              </w:rPr>
              <w:t>、二</w:t>
            </w:r>
            <w:r>
              <w:rPr>
                <w:rFonts w:eastAsia="標楷體"/>
                <w:sz w:val="26"/>
                <w:szCs w:val="26"/>
              </w:rPr>
              <w:t>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二位數</w:t>
            </w:r>
            <w:r>
              <w:rPr>
                <w:rFonts w:eastAsia="標楷體" w:hint="eastAsia"/>
                <w:sz w:val="26"/>
                <w:szCs w:val="26"/>
              </w:rPr>
              <w:t>的除法計算。</w:t>
            </w:r>
          </w:p>
          <w:p w14:paraId="4BA6B909" w14:textId="77777777" w:rsidR="005564C8" w:rsidRPr="00D24B07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：說明除法估商的解題策略。</w:t>
            </w:r>
          </w:p>
          <w:p w14:paraId="5284AAD8" w14:textId="56155C1E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：習作第四單元活動一、二。</w:t>
            </w:r>
          </w:p>
        </w:tc>
        <w:tc>
          <w:tcPr>
            <w:tcW w:w="1028" w:type="pct"/>
          </w:tcPr>
          <w:p w14:paraId="469AF35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41762666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了解每個人需求的不同，並討論與遵守團體的規則。</w:t>
            </w:r>
          </w:p>
          <w:p w14:paraId="6CABF01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B25B44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108234F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6E3645B6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5564C8" w:rsidRPr="004F4430" w14:paraId="23DFB315" w14:textId="77777777" w:rsidTr="00781D01">
        <w:trPr>
          <w:trHeight w:val="1827"/>
        </w:trPr>
        <w:tc>
          <w:tcPr>
            <w:tcW w:w="364" w:type="pct"/>
          </w:tcPr>
          <w:p w14:paraId="04FF9552" w14:textId="77777777" w:rsidR="005564C8" w:rsidRPr="00AB1E0F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5C101426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第四單元整數的除法</w:t>
            </w:r>
          </w:p>
          <w:p w14:paraId="6FE1D9D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活動三：三位數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二位數</w:t>
            </w:r>
          </w:p>
          <w:p w14:paraId="466EAD06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活動四：四位數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二位數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EF0A7B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115E8D2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7359755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49F8887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E97231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第四單元整數的除法</w:t>
            </w:r>
          </w:p>
          <w:p w14:paraId="672A844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活動三：三位數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二位數</w:t>
            </w:r>
          </w:p>
          <w:p w14:paraId="6522280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教師口述布題，學生進行三位數除以整十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商為一位數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的問題，並用直式記錄解題過程。</w:t>
            </w:r>
          </w:p>
          <w:p w14:paraId="6A65AAB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教師口述布題，指導學生使用估商的方法解決三位數除以二位數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商為一位數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的問題，並用直式記錄解題過程和發表。</w:t>
            </w:r>
          </w:p>
          <w:p w14:paraId="595428F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教師口述布題，學生用直式記錄解決三位數除以二位數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商為二位數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的問題。</w:t>
            </w:r>
          </w:p>
          <w:p w14:paraId="0CB3914D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活動四：四位數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二位數</w:t>
            </w:r>
          </w:p>
          <w:p w14:paraId="5FD9F21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教師口述布題，學生用直式記錄解決四位數除以二位數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商為三位數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的問題。</w:t>
            </w:r>
          </w:p>
          <w:p w14:paraId="47294242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教師口述布題，學生用直式記錄解決四位數除以二位數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商為二位數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的問題，並透過乘除互逆，驗算除法的答案。</w:t>
            </w:r>
          </w:p>
        </w:tc>
        <w:tc>
          <w:tcPr>
            <w:tcW w:w="811" w:type="pct"/>
          </w:tcPr>
          <w:p w14:paraId="7BB0FCB8" w14:textId="77777777" w:rsidR="005564C8" w:rsidRPr="00D24B07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：能做三</w:t>
            </w:r>
            <w:r>
              <w:rPr>
                <w:rFonts w:eastAsia="標楷體"/>
                <w:sz w:val="26"/>
                <w:szCs w:val="26"/>
              </w:rPr>
              <w:t>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 w:hint="eastAsia"/>
                <w:sz w:val="26"/>
                <w:szCs w:val="26"/>
              </w:rPr>
              <w:t>二</w:t>
            </w:r>
            <w:r>
              <w:rPr>
                <w:rFonts w:eastAsia="標楷體"/>
                <w:sz w:val="26"/>
                <w:szCs w:val="26"/>
              </w:rPr>
              <w:t>位數</w:t>
            </w:r>
            <w:r>
              <w:rPr>
                <w:rFonts w:eastAsia="標楷體" w:hint="eastAsia"/>
                <w:sz w:val="26"/>
                <w:szCs w:val="26"/>
              </w:rPr>
              <w:t>、四</w:t>
            </w:r>
            <w:r>
              <w:rPr>
                <w:rFonts w:eastAsia="標楷體"/>
                <w:sz w:val="26"/>
                <w:szCs w:val="26"/>
              </w:rPr>
              <w:t>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二位數</w:t>
            </w:r>
            <w:r>
              <w:rPr>
                <w:rFonts w:eastAsia="標楷體" w:hint="eastAsia"/>
                <w:sz w:val="26"/>
                <w:szCs w:val="26"/>
              </w:rPr>
              <w:t>的除法計算。</w:t>
            </w:r>
          </w:p>
          <w:p w14:paraId="4FDC2198" w14:textId="77777777" w:rsidR="005564C8" w:rsidRPr="00D24B07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：說明商有缺位</w:t>
            </w:r>
            <w:r>
              <w:rPr>
                <w:rFonts w:eastAsia="標楷體" w:hint="eastAsia"/>
                <w:sz w:val="26"/>
                <w:szCs w:val="26"/>
              </w:rPr>
              <w:t>0</w:t>
            </w:r>
            <w:r>
              <w:rPr>
                <w:rFonts w:eastAsia="標楷體" w:hint="eastAsia"/>
                <w:sz w:val="26"/>
                <w:szCs w:val="26"/>
              </w:rPr>
              <w:t>的除法計算策略。</w:t>
            </w:r>
          </w:p>
          <w:p w14:paraId="0286CB3A" w14:textId="4B019CB5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：習作第四單元活動三、四。</w:t>
            </w:r>
          </w:p>
        </w:tc>
        <w:tc>
          <w:tcPr>
            <w:tcW w:w="1028" w:type="pct"/>
          </w:tcPr>
          <w:p w14:paraId="082F1DE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29BED3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了解每個人需求的不同，並討論與遵守團體的規則。</w:t>
            </w:r>
          </w:p>
          <w:p w14:paraId="02E8E2F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58EA7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5D271A8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40309C0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5564C8" w:rsidRPr="004F4430" w14:paraId="170EA5D0" w14:textId="77777777" w:rsidTr="00781D01">
        <w:trPr>
          <w:trHeight w:val="1827"/>
        </w:trPr>
        <w:tc>
          <w:tcPr>
            <w:tcW w:w="364" w:type="pct"/>
          </w:tcPr>
          <w:p w14:paraId="57E5F8FB" w14:textId="77777777" w:rsidR="005564C8" w:rsidRPr="00616BC8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2C8D928C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第五單元公里</w:t>
            </w:r>
          </w:p>
          <w:p w14:paraId="4E3BC4C6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活動一：認識公里</w:t>
            </w:r>
          </w:p>
          <w:p w14:paraId="65F8B772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活動二：公里、公尺和公分的換算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1A2704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1FB906F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184C0E2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38C8271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  <w:p w14:paraId="7190824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>
              <w:rPr>
                <w:rFonts w:eastAsia="標楷體"/>
                <w:sz w:val="26"/>
                <w:szCs w:val="26"/>
              </w:rPr>
              <w:t>具備理解與關心多元文化或語言的數學表徵的素養，並與自己的語言文化比較。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FE2F7B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第五單元公里</w:t>
            </w:r>
          </w:p>
          <w:p w14:paraId="5145451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活動一：認識公里</w:t>
            </w:r>
          </w:p>
          <w:p w14:paraId="6978BD5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教師口述布題，透過交通標誌認識公里。</w:t>
            </w:r>
          </w:p>
          <w:p w14:paraId="580412E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教師口述布題，透過觀察、討論和操作，進行公里的實測和估測活動，以培養量感。</w:t>
            </w:r>
          </w:p>
          <w:p w14:paraId="2F5654D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教師口述布題，學生進行以公里為單位的解題活動。</w:t>
            </w:r>
          </w:p>
          <w:p w14:paraId="1E0211B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活動二：公里、公尺和公分的換算</w:t>
            </w:r>
          </w:p>
          <w:p w14:paraId="506EE0F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教師口述布題，指導學生進行幾公里幾公尺換成幾公尺的換算活動。</w:t>
            </w:r>
          </w:p>
          <w:p w14:paraId="48B84542" w14:textId="77777777" w:rsidR="005564C8" w:rsidRPr="003E2650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教師口述布題，學生進行幾公尺換成幾公里幾公尺的換算活動。</w:t>
            </w:r>
          </w:p>
          <w:p w14:paraId="6045C84C" w14:textId="77777777" w:rsidR="005564C8" w:rsidRPr="00B55BB5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教師口述布題，學生進行幾公里幾公尺和幾公尺的換算及長度比較的解題活動。</w:t>
            </w:r>
          </w:p>
          <w:p w14:paraId="7021E4D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教師口述布題，指導學生進行幾公里換成幾公分的換算活動，學生進行解題。</w:t>
            </w:r>
          </w:p>
          <w:p w14:paraId="5F553F7B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教師口述布題，學生進行幾公分換成幾公里的換算活動。</w:t>
            </w:r>
          </w:p>
        </w:tc>
        <w:tc>
          <w:tcPr>
            <w:tcW w:w="811" w:type="pct"/>
          </w:tcPr>
          <w:p w14:paraId="67D6AA4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：能做公里、公尺和公分的單位換算。</w:t>
            </w:r>
          </w:p>
          <w:p w14:paraId="314F6446" w14:textId="77777777" w:rsidR="005564C8" w:rsidRPr="00D24B07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：發表公里和公尺的單位換算關係。</w:t>
            </w:r>
          </w:p>
          <w:p w14:paraId="4DC69C4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：習作第五單元活動一、二。</w:t>
            </w:r>
          </w:p>
          <w:p w14:paraId="7BCE5D9F" w14:textId="5766619A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：利用附件單位換算尺，做公里、公尺和公分的單位換算。</w:t>
            </w:r>
          </w:p>
        </w:tc>
        <w:tc>
          <w:tcPr>
            <w:tcW w:w="1028" w:type="pct"/>
          </w:tcPr>
          <w:p w14:paraId="36EA8DF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5F559B5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72354B8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1A005C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7309E3D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5D761BA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5564C8" w:rsidRPr="004F4430" w14:paraId="7DB75EB6" w14:textId="77777777" w:rsidTr="00781D01">
        <w:trPr>
          <w:trHeight w:val="1827"/>
        </w:trPr>
        <w:tc>
          <w:tcPr>
            <w:tcW w:w="364" w:type="pct"/>
          </w:tcPr>
          <w:p w14:paraId="27FBEA7D" w14:textId="77777777" w:rsidR="005564C8" w:rsidRPr="00AB1E0F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065F93A8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第五單元公里</w:t>
            </w:r>
          </w:p>
          <w:p w14:paraId="1BB04A22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活動三：公里和公尺的加減計算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518B35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2FA6261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1411283D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71416FB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  <w:p w14:paraId="7668C614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>
              <w:rPr>
                <w:rFonts w:eastAsia="標楷體"/>
                <w:sz w:val="26"/>
                <w:szCs w:val="26"/>
              </w:rPr>
              <w:t>具備理解與關心多元文化或語言的數學表徵的素養，並與自己的語言文化比較。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C83E96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第五單元公里</w:t>
            </w:r>
          </w:p>
          <w:p w14:paraId="5B9EAD53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活動三：公里和公尺的加減計算</w:t>
            </w:r>
          </w:p>
          <w:p w14:paraId="716C21DD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教師以路線圖的情境口述布題，指導學生學習以公里和公尺二階單位做加法計算活動。</w:t>
            </w:r>
          </w:p>
          <w:p w14:paraId="5C5C1DE2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教師以路線圖的情境口述布題，指導學生進行以公里和公尺二階單位做減法計算活動。</w:t>
            </w:r>
          </w:p>
        </w:tc>
        <w:tc>
          <w:tcPr>
            <w:tcW w:w="811" w:type="pct"/>
          </w:tcPr>
          <w:p w14:paraId="3FB50B6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：能做公里和公尺複名數的加減計算。</w:t>
            </w:r>
          </w:p>
          <w:p w14:paraId="1F83BB80" w14:textId="77777777" w:rsidR="005564C8" w:rsidRPr="00D24B07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：發表公里和公尺加減計算時，需進、退位的解題策略。</w:t>
            </w:r>
          </w:p>
          <w:p w14:paraId="1BBCD6B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：習作第五單元活動三。</w:t>
            </w:r>
          </w:p>
          <w:p w14:paraId="541D46C2" w14:textId="36872E89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：利用附件單位換算尺，做公里和公尺的進、退位換算。</w:t>
            </w:r>
          </w:p>
        </w:tc>
        <w:tc>
          <w:tcPr>
            <w:tcW w:w="1028" w:type="pct"/>
          </w:tcPr>
          <w:p w14:paraId="0230681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6168F4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7A845F5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34B037F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2FD1E618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22750116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5564C8" w:rsidRPr="004F4430" w14:paraId="016555BE" w14:textId="77777777" w:rsidTr="00781D01">
        <w:trPr>
          <w:trHeight w:val="1827"/>
        </w:trPr>
        <w:tc>
          <w:tcPr>
            <w:tcW w:w="364" w:type="pct"/>
          </w:tcPr>
          <w:p w14:paraId="7EB97562" w14:textId="77777777" w:rsidR="005564C8" w:rsidRPr="00AB1E0F" w:rsidRDefault="005564C8" w:rsidP="005564C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2BD927D0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第六單元三角形</w:t>
            </w:r>
          </w:p>
          <w:p w14:paraId="44D9301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活動一：三角形</w:t>
            </w:r>
          </w:p>
          <w:p w14:paraId="5B17319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活動二：以邊分類三角形</w:t>
            </w:r>
          </w:p>
          <w:p w14:paraId="23D6F12F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活動三：以角分類三角形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EF64C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05FAE65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05625CBD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298C71B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BF23B2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第六單元三角形</w:t>
            </w:r>
          </w:p>
          <w:p w14:paraId="66D4860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活動一：三角形</w:t>
            </w:r>
          </w:p>
          <w:p w14:paraId="0225ED12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教師口述布題，學生觀察生活中三角形的物品，指導學生認識三角形的組成要素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頂點、邊及角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，並點數各組成要素的數量。</w:t>
            </w:r>
          </w:p>
          <w:p w14:paraId="0404861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活動二：以邊分類三角形</w:t>
            </w:r>
          </w:p>
          <w:p w14:paraId="3C97C1F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教師口述布題，引導學生認識等邊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正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三角形，並指導學生透過測量三角形的</w:t>
            </w:r>
            <w:r>
              <w:rPr>
                <w:rFonts w:eastAsia="標楷體"/>
                <w:sz w:val="26"/>
                <w:szCs w:val="26"/>
              </w:rPr>
              <w:t>3</w:t>
            </w:r>
            <w:r>
              <w:rPr>
                <w:rFonts w:eastAsia="標楷體"/>
                <w:sz w:val="26"/>
                <w:szCs w:val="26"/>
              </w:rPr>
              <w:t>條邊和</w:t>
            </w:r>
            <w:r>
              <w:rPr>
                <w:rFonts w:eastAsia="標楷體"/>
                <w:sz w:val="26"/>
                <w:szCs w:val="26"/>
              </w:rPr>
              <w:t>3</w:t>
            </w:r>
            <w:r>
              <w:rPr>
                <w:rFonts w:eastAsia="標楷體"/>
                <w:sz w:val="26"/>
                <w:szCs w:val="26"/>
              </w:rPr>
              <w:t>個角，察覺等邊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正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三角形的性質。</w:t>
            </w:r>
          </w:p>
          <w:p w14:paraId="24F933BB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教師口述布題，引導學生認識等腰三角形，並透過測量三角形的</w:t>
            </w:r>
            <w:r>
              <w:rPr>
                <w:rFonts w:eastAsia="標楷體"/>
                <w:sz w:val="26"/>
                <w:szCs w:val="26"/>
              </w:rPr>
              <w:t>3</w:t>
            </w:r>
            <w:r>
              <w:rPr>
                <w:rFonts w:eastAsia="標楷體"/>
                <w:sz w:val="26"/>
                <w:szCs w:val="26"/>
              </w:rPr>
              <w:t>條邊和</w:t>
            </w:r>
            <w:r>
              <w:rPr>
                <w:rFonts w:eastAsia="標楷體"/>
                <w:sz w:val="26"/>
                <w:szCs w:val="26"/>
              </w:rPr>
              <w:t>3</w:t>
            </w:r>
            <w:r>
              <w:rPr>
                <w:rFonts w:eastAsia="標楷體"/>
                <w:sz w:val="26"/>
                <w:szCs w:val="26"/>
              </w:rPr>
              <w:t>個角，察覺等腰三角形的性質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兩底角相等，兩腰等長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07426607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教師重新布題，學生拿出兩種三角板</w:t>
            </w:r>
            <w:r>
              <w:rPr>
                <w:rFonts w:eastAsia="標楷體"/>
                <w:sz w:val="26"/>
                <w:szCs w:val="26"/>
              </w:rPr>
              <w:t>(30°-60°-90°</w:t>
            </w:r>
            <w:r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45°-45°-90°)</w:t>
            </w:r>
            <w:r>
              <w:rPr>
                <w:rFonts w:eastAsia="標楷體"/>
                <w:sz w:val="26"/>
                <w:szCs w:val="26"/>
              </w:rPr>
              <w:t>，用兩塊三角板拼排出等腰三角形，並進行討論和解題。</w:t>
            </w:r>
          </w:p>
          <w:p w14:paraId="1950CCE6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活動三：以角分類三角形</w:t>
            </w:r>
          </w:p>
          <w:p w14:paraId="4BD1496E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教師口述布題，學生測量三角形的角有幾個直角、幾個鈍角和幾個銳角，並記錄在課本的表格中。</w:t>
            </w:r>
          </w:p>
          <w:p w14:paraId="36FACB71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教師說明，依照角的關係分類：三個角都是銳角的三角形，稱為銳角三角形；有一個直角的三角形，稱為直角三角形；有一個鈍角的三角形，稱為鈍角三角形。</w:t>
            </w:r>
          </w:p>
          <w:p w14:paraId="4E5B76A8" w14:textId="77777777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教師口述布題，學生透過觀察和討論，認識等腰直角三角形。</w:t>
            </w:r>
          </w:p>
        </w:tc>
        <w:tc>
          <w:tcPr>
            <w:tcW w:w="811" w:type="pct"/>
          </w:tcPr>
          <w:p w14:paraId="1A54E889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：能以邊或角分類各種三角形。</w:t>
            </w:r>
          </w:p>
          <w:p w14:paraId="4669A051" w14:textId="77777777" w:rsidR="005564C8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：小組討論三角形的邊、角性質，認識各種三角形。</w:t>
            </w:r>
          </w:p>
          <w:p w14:paraId="5D382761" w14:textId="77777777" w:rsidR="005564C8" w:rsidRPr="00D24B07" w:rsidRDefault="005564C8" w:rsidP="005564C8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：說明各種三角形的簡單性質。</w:t>
            </w:r>
          </w:p>
          <w:p w14:paraId="4E4B99E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：習作第六單元活動一、二、三。</w:t>
            </w:r>
          </w:p>
          <w:p w14:paraId="54FC169A" w14:textId="455C9281" w:rsidR="005564C8" w:rsidRPr="00AB1E0F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：使用直尺、三角板或量角器，分類各種三角形。</w:t>
            </w:r>
          </w:p>
        </w:tc>
        <w:tc>
          <w:tcPr>
            <w:tcW w:w="1028" w:type="pct"/>
          </w:tcPr>
          <w:p w14:paraId="65FBE9F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0C4C52CC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了解每個人需求的不同，並討論與遵守團體的規則。</w:t>
            </w:r>
          </w:p>
          <w:p w14:paraId="6711255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17D159A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5697BF0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4AC49455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727B5B2A" w14:textId="77777777" w:rsidR="005564C8" w:rsidRDefault="005564C8" w:rsidP="005564C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A75910" w:rsidRPr="004F4430" w14:paraId="6D75D6FB" w14:textId="77777777" w:rsidTr="00781D01">
        <w:trPr>
          <w:trHeight w:val="1827"/>
        </w:trPr>
        <w:tc>
          <w:tcPr>
            <w:tcW w:w="364" w:type="pct"/>
          </w:tcPr>
          <w:p w14:paraId="27971AB0" w14:textId="77777777" w:rsidR="00A75910" w:rsidRPr="00AB1E0F" w:rsidRDefault="00A75910" w:rsidP="00A759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6AE7A269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第六單元三角形</w:t>
            </w:r>
          </w:p>
          <w:p w14:paraId="534E7EA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活動四：繪製三角形</w:t>
            </w:r>
          </w:p>
          <w:p w14:paraId="055CDF0D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活動五：全等圖形與全等三角形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6E5B32A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45172A00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24B3106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04880C9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256DA69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第六單元三角形</w:t>
            </w:r>
          </w:p>
          <w:p w14:paraId="0905CFC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活動四：繪製三角形</w:t>
            </w:r>
          </w:p>
          <w:p w14:paraId="3F00D2D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教師操作說明，用直尺畫直角三角形的方法，並讓學生實際操作。</w:t>
            </w:r>
          </w:p>
          <w:p w14:paraId="1DA5823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教師操作說明，用直尺畫等腰三角形的方法，並讓學生實際操作。</w:t>
            </w:r>
          </w:p>
          <w:p w14:paraId="7182027F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教師操作說明，用直尺和量角器畫正三角形的方法，並讓學生實際操作。</w:t>
            </w:r>
          </w:p>
          <w:p w14:paraId="23A6C60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活動五：全等圖形與全等三角形</w:t>
            </w:r>
          </w:p>
          <w:p w14:paraId="50072EF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教師口述布題，學生透過操作附件圖卡和討論，認識全等圖形。</w:t>
            </w:r>
          </w:p>
          <w:p w14:paraId="3EA0A2D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教師口述布題，說明全等三角形的對應頂點、對應邊和對應角，學生進行解題活動。</w:t>
            </w:r>
          </w:p>
          <w:p w14:paraId="3393593C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教師口述布題，學生進行全等三角形的解題活動。</w:t>
            </w:r>
          </w:p>
        </w:tc>
        <w:tc>
          <w:tcPr>
            <w:tcW w:w="811" w:type="pct"/>
          </w:tcPr>
          <w:p w14:paraId="36834095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：能使用直尺、三角板或量角器，畫出各種三角形。</w:t>
            </w:r>
          </w:p>
          <w:p w14:paraId="64516247" w14:textId="77777777" w:rsidR="00A75910" w:rsidRDefault="00A75910" w:rsidP="00A7591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：小組討論判斷全等圖形的策略。</w:t>
            </w:r>
          </w:p>
          <w:p w14:paraId="213428F1" w14:textId="77777777" w:rsidR="00A75910" w:rsidRPr="00D24B07" w:rsidRDefault="00A75910" w:rsidP="00A7591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：找出全等三角形的對應頂點、對應邊和對應角，並說明對應邊一樣長，對應角一樣大。</w:t>
            </w:r>
          </w:p>
          <w:p w14:paraId="691375A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：習作第六單元活動四、五。</w:t>
            </w:r>
          </w:p>
          <w:p w14:paraId="50EB614F" w14:textId="2A9541D0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：使用直尺、三角板或量角器，繪製各種三角形。</w:t>
            </w:r>
          </w:p>
        </w:tc>
        <w:tc>
          <w:tcPr>
            <w:tcW w:w="1028" w:type="pct"/>
          </w:tcPr>
          <w:p w14:paraId="7100E45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4A4408B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了解每個人需求的不同，並討論與遵守團體的規則。</w:t>
            </w:r>
          </w:p>
          <w:p w14:paraId="2F0F0FC0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6FDC0639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6E7B1DD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619F608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3A47BEF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A75910" w:rsidRPr="004F4430" w14:paraId="7D077357" w14:textId="77777777" w:rsidTr="00781D01">
        <w:trPr>
          <w:trHeight w:val="1827"/>
        </w:trPr>
        <w:tc>
          <w:tcPr>
            <w:tcW w:w="364" w:type="pct"/>
          </w:tcPr>
          <w:p w14:paraId="5CC53F70" w14:textId="77777777" w:rsidR="00A75910" w:rsidRPr="00284E4A" w:rsidRDefault="00A75910" w:rsidP="00A759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161F8707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第七單元小數</w:t>
            </w:r>
          </w:p>
          <w:p w14:paraId="528BDB2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活動一：認識二位小數</w:t>
            </w:r>
          </w:p>
          <w:p w14:paraId="5A6254AF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活動二：長度與小數的大小比較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957934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7FBA764A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2F58F11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0226C5A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247A0CAF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9456E10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第七單元小數</w:t>
            </w:r>
          </w:p>
          <w:p w14:paraId="779C608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活動一：認識二位小數</w:t>
            </w:r>
          </w:p>
          <w:p w14:paraId="452F4F7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教師口述布題，指導學生透過觀察和討論，並由分數的引入，認識二位小數。</w:t>
            </w:r>
          </w:p>
          <w:p w14:paraId="4307716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教師重新布題，從</w:t>
            </w:r>
            <w:r>
              <w:rPr>
                <w:rFonts w:eastAsia="標楷體"/>
                <w:sz w:val="26"/>
                <w:szCs w:val="26"/>
              </w:rPr>
              <w:t>0.01</w:t>
            </w:r>
            <w:r>
              <w:rPr>
                <w:rFonts w:eastAsia="標楷體"/>
                <w:sz w:val="26"/>
                <w:szCs w:val="26"/>
              </w:rPr>
              <w:t>開始，讓學生認識二位純小數的數與量，並介紹和說明二位純小數的讀法和寫法。</w:t>
            </w:r>
          </w:p>
          <w:p w14:paraId="0F963D9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教師重新布題，學生以小數回答解題，並能做出表徵二位小數具體的量。</w:t>
            </w:r>
          </w:p>
          <w:p w14:paraId="11C63E3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教師口述布題，指導學生操作積木圖卡，並將小數記在定位板上，進行二位小數的位名認識、說、讀、寫、做及化聚活動。</w:t>
            </w:r>
          </w:p>
          <w:p w14:paraId="7D4CEAAA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活動二：長度與小數的大小比較</w:t>
            </w:r>
          </w:p>
          <w:p w14:paraId="0AD3682F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公尺＝</w:t>
            </w:r>
            <w:r>
              <w:rPr>
                <w:rFonts w:eastAsia="標楷體"/>
                <w:sz w:val="26"/>
                <w:szCs w:val="26"/>
              </w:rPr>
              <w:t>100</w:t>
            </w:r>
            <w:r>
              <w:rPr>
                <w:rFonts w:eastAsia="標楷體"/>
                <w:sz w:val="26"/>
                <w:szCs w:val="26"/>
              </w:rPr>
              <w:t>公分的關係，認識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公分＝</w:t>
            </w:r>
            <w:r>
              <w:rPr>
                <w:rFonts w:eastAsia="標楷體"/>
                <w:sz w:val="26"/>
                <w:szCs w:val="26"/>
              </w:rPr>
              <w:t>0.01</w:t>
            </w:r>
            <w:r>
              <w:rPr>
                <w:rFonts w:eastAsia="標楷體"/>
                <w:sz w:val="26"/>
                <w:szCs w:val="26"/>
              </w:rPr>
              <w:t>公尺。</w:t>
            </w:r>
          </w:p>
          <w:p w14:paraId="6B508041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教師口述布題，能做公尺和公分間的小數換算。</w:t>
            </w:r>
          </w:p>
        </w:tc>
        <w:tc>
          <w:tcPr>
            <w:tcW w:w="811" w:type="pct"/>
          </w:tcPr>
          <w:p w14:paraId="113F927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：能做二位小數的化聚，及長度的小數單位換算。</w:t>
            </w:r>
          </w:p>
          <w:p w14:paraId="4EE282D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</w:t>
            </w:r>
            <w:r>
              <w:rPr>
                <w:rFonts w:eastAsia="標楷體" w:hint="eastAsia"/>
                <w:sz w:val="26"/>
                <w:szCs w:val="26"/>
              </w:rPr>
              <w:t>1.00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的關係。</w:t>
            </w:r>
          </w:p>
          <w:p w14:paraId="62C196D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：說明百分位的位值關係。</w:t>
            </w:r>
          </w:p>
          <w:p w14:paraId="37C4AD2B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：習作第七單元活動一、二。</w:t>
            </w:r>
          </w:p>
          <w:p w14:paraId="5F98C944" w14:textId="0F34162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：利用定位板做小數的化聚。</w:t>
            </w:r>
          </w:p>
        </w:tc>
        <w:tc>
          <w:tcPr>
            <w:tcW w:w="1028" w:type="pct"/>
          </w:tcPr>
          <w:p w14:paraId="036E29FF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344DCB8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2785636B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4343B8E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  <w:p w14:paraId="1818E570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0E26AEAA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A75910" w:rsidRPr="004F4430" w14:paraId="18B275ED" w14:textId="77777777" w:rsidTr="00781D01">
        <w:trPr>
          <w:trHeight w:val="1827"/>
        </w:trPr>
        <w:tc>
          <w:tcPr>
            <w:tcW w:w="364" w:type="pct"/>
          </w:tcPr>
          <w:p w14:paraId="21E0CAAA" w14:textId="77777777" w:rsidR="00A75910" w:rsidRPr="00284E4A" w:rsidRDefault="00A75910" w:rsidP="00A759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47CBB18D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第七單元小數</w:t>
            </w:r>
          </w:p>
          <w:p w14:paraId="6C67473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活動二：長度與小數的大小比較</w:t>
            </w:r>
          </w:p>
          <w:p w14:paraId="5124C0E8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活動三：小數的加減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A0964B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2569918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5E01BC9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03ACDC0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1982A77B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45FDB7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第七單元小數</w:t>
            </w:r>
          </w:p>
          <w:p w14:paraId="2C7376D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活動二：長度與小數的大小比較</w:t>
            </w:r>
          </w:p>
          <w:p w14:paraId="64A3E82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教師口述布題，透過長度的情境，指導學生將小數記在定位板上，進行二位小數的大小比較。</w:t>
            </w:r>
          </w:p>
          <w:p w14:paraId="7F0F1C20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教師重新布題，學生進行小數大小比較的解題活動。</w:t>
            </w:r>
          </w:p>
          <w:p w14:paraId="01B6FBA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活動三：小數的加減</w:t>
            </w:r>
          </w:p>
          <w:p w14:paraId="63E0EB3D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教師口述布題，並使用定位板說明小數加法的直式計算方式。</w:t>
            </w:r>
          </w:p>
          <w:p w14:paraId="46AD7E7F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教師重新布題，學生能脫離定位板，進行小數加法的計算。</w:t>
            </w:r>
          </w:p>
          <w:p w14:paraId="08DA97DF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教師口述布題，並使用定位板說明小數減法的直式計算方式。</w:t>
            </w:r>
          </w:p>
          <w:p w14:paraId="4500EF4C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教師重新布題，學生能脫離定位板，進行小數減法的計算。</w:t>
            </w:r>
          </w:p>
        </w:tc>
        <w:tc>
          <w:tcPr>
            <w:tcW w:w="811" w:type="pct"/>
          </w:tcPr>
          <w:p w14:paraId="253F02B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：能比較小數的大小，及做小數的加減計算。</w:t>
            </w:r>
          </w:p>
          <w:p w14:paraId="7D58EC7D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：小組討論做小數的加減計算時，位值要對齊或小數點要對齊。</w:t>
            </w:r>
          </w:p>
          <w:p w14:paraId="577583D3" w14:textId="77777777" w:rsidR="00A75910" w:rsidRPr="0098537A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：發表做小數的加減計算時，需進、退位的解題策略。</w:t>
            </w:r>
          </w:p>
          <w:p w14:paraId="524F1EC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：習作第七單元活動二、三。</w:t>
            </w:r>
          </w:p>
          <w:p w14:paraId="501D2E73" w14:textId="405C8C10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：利用定位板對齊位值，做小數的加減計算。</w:t>
            </w:r>
          </w:p>
        </w:tc>
        <w:tc>
          <w:tcPr>
            <w:tcW w:w="1028" w:type="pct"/>
          </w:tcPr>
          <w:p w14:paraId="0A8BE09A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333419D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70D0E350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18AD5E7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  <w:p w14:paraId="4E0DAC0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7D8CAC1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A75910" w:rsidRPr="004F4430" w14:paraId="0130622A" w14:textId="77777777" w:rsidTr="00781D01">
        <w:trPr>
          <w:trHeight w:val="1827"/>
        </w:trPr>
        <w:tc>
          <w:tcPr>
            <w:tcW w:w="364" w:type="pct"/>
          </w:tcPr>
          <w:p w14:paraId="1162C5EA" w14:textId="77777777" w:rsidR="00A75910" w:rsidRPr="00314B63" w:rsidRDefault="00A75910" w:rsidP="00A759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154F5A0F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第八單元整數四則計算</w:t>
            </w:r>
          </w:p>
          <w:p w14:paraId="203E9FD5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活動一：加減兩步驟的併式</w:t>
            </w:r>
          </w:p>
          <w:p w14:paraId="1D867291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活動二：乘除兩步驟的併式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9E5E36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13514E7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313B1A1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>
              <w:rPr>
                <w:rFonts w:eastAsia="標楷體"/>
                <w:sz w:val="26"/>
                <w:szCs w:val="26"/>
              </w:rPr>
              <w:t>能觀察出日常生活問題和數學的關聯，並能嘗試與擬訂解決問題的計畫。在解決問題之後，能轉化數學解答於日常生活的應用。</w:t>
            </w:r>
          </w:p>
          <w:p w14:paraId="4364EAC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118FA8E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F4EE91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第八單元整數四則計算</w:t>
            </w:r>
          </w:p>
          <w:p w14:paraId="21506B3A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活動一：加減兩步驟的併式</w:t>
            </w:r>
          </w:p>
          <w:p w14:paraId="252E441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教師口述布題，學生先以兩個算式記錄並解題，教師引導學生將兩步驟的算式寫成一個式子，並能用逐次減項的方法記錄解題過程。</w:t>
            </w:r>
          </w:p>
          <w:p w14:paraId="7AF6429F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教師口述布題，學生以有括號的併式記錄加減混合兩步驟問題，透過觀察和討論，知道以括號來區分算式中的運算順序。</w:t>
            </w:r>
          </w:p>
          <w:p w14:paraId="5466D70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教師重新布題，讓學生熟練在加減混合兩步驟的算式中，要先算括號的部分，如果沒有括號，就由左而右一步一步算。</w:t>
            </w:r>
          </w:p>
          <w:p w14:paraId="08541EC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活動二：乘除兩步驟的併式</w:t>
            </w:r>
          </w:p>
          <w:p w14:paraId="1E2CAB9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教師口述布題，學生先用兩步驟算式解決連乘的兩步驟問題，教師再引導學生以併式記錄連乘的算式。教師引導學生觀察：括號在算式最前面時與沒有括號的算式運算順序相同，此時括號可以省略。</w:t>
            </w:r>
          </w:p>
          <w:p w14:paraId="32BF21F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教師口述布題，學生以併式記錄連除的兩步驟問題，並能用逐次減項的方法記錄解題過程。</w:t>
            </w:r>
          </w:p>
          <w:p w14:paraId="6986A1FF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教師重新布題，讓學生熟練在乘除混合兩步驟的算式中，要先算括號的部分，如果沒有括號，就由左而右一步一步算。</w:t>
            </w:r>
          </w:p>
        </w:tc>
        <w:tc>
          <w:tcPr>
            <w:tcW w:w="811" w:type="pct"/>
          </w:tcPr>
          <w:p w14:paraId="22CC14BE" w14:textId="77777777" w:rsidR="00A75910" w:rsidRPr="00D24B07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：能做加減兩步驟、乘除兩步驟的併式計算。</w:t>
            </w:r>
          </w:p>
          <w:p w14:paraId="0A4486C2" w14:textId="77777777" w:rsidR="00A75910" w:rsidRPr="00D24B07" w:rsidRDefault="00A75910" w:rsidP="00A7591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互相討論：小組討論兩步驟的併式策略。</w:t>
            </w:r>
          </w:p>
          <w:p w14:paraId="04D70784" w14:textId="01F269C4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：習作第八單元活動一、二。</w:t>
            </w:r>
          </w:p>
        </w:tc>
        <w:tc>
          <w:tcPr>
            <w:tcW w:w="1028" w:type="pct"/>
          </w:tcPr>
          <w:p w14:paraId="4848121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0FEBE77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681B562F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7BC62B60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>
              <w:rPr>
                <w:rFonts w:eastAsia="標楷體"/>
                <w:sz w:val="26"/>
                <w:szCs w:val="26"/>
              </w:rPr>
              <w:t>參與家庭消費行動，澄清金錢與物品的價值。</w:t>
            </w:r>
          </w:p>
          <w:p w14:paraId="7C7B0E10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7D7765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3FE3010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02AB503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A75910" w:rsidRPr="004F4430" w14:paraId="0C6F86D3" w14:textId="77777777" w:rsidTr="00781D01">
        <w:trPr>
          <w:trHeight w:val="1827"/>
        </w:trPr>
        <w:tc>
          <w:tcPr>
            <w:tcW w:w="364" w:type="pct"/>
          </w:tcPr>
          <w:p w14:paraId="38328A20" w14:textId="77777777" w:rsidR="00A75910" w:rsidRPr="00F64941" w:rsidRDefault="00A75910" w:rsidP="00A759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05E9C630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第八單元整數四則計算</w:t>
            </w:r>
          </w:p>
          <w:p w14:paraId="7464DAA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活動三：加減與乘的併式</w:t>
            </w:r>
          </w:p>
          <w:p w14:paraId="5C243F5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活動四：加減與除的併式</w:t>
            </w:r>
          </w:p>
          <w:p w14:paraId="759F8369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活動五：四則混合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3814EE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12BDB6A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13144B35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>
              <w:rPr>
                <w:rFonts w:eastAsia="標楷體"/>
                <w:sz w:val="26"/>
                <w:szCs w:val="26"/>
              </w:rPr>
              <w:t>能觀察出日常生活問題和數學的關聯，並能嘗試與擬訂解決問題的計畫。在解決問題之後，能轉化數學解答於日常生活的應用。</w:t>
            </w:r>
          </w:p>
          <w:p w14:paraId="0C95E86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6E00869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5380EE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第八單元整數四則計算</w:t>
            </w:r>
          </w:p>
          <w:p w14:paraId="72A132E5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活動三：加減與乘的併式</w:t>
            </w:r>
          </w:p>
          <w:p w14:paraId="2D2A801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教師口述布題，學生使用含有括號的併式記錄加減與乘兩步驟的問題。</w:t>
            </w:r>
          </w:p>
          <w:p w14:paraId="5281BB5D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教師說明在做加減與乘的兩步驟計算時，先算乘後算加減，並引導學生觀察：括號在乘法計算時，與沒有括號的算式運算順序相同，此時括號可以省略。</w:t>
            </w:r>
          </w:p>
          <w:p w14:paraId="55FDCF0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活動四：加減與除的併式</w:t>
            </w:r>
          </w:p>
          <w:p w14:paraId="04FC1D2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教師口述布題，學生使用含有括號的併式記錄加減與除兩步驟的問題。</w:t>
            </w:r>
          </w:p>
          <w:p w14:paraId="56F64FC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教師說明在做加減與除的兩步驟計算時，先算除後算加減，並引導學生觀察：括號在除法計算時，與沒有括號的算式運算順序相同，此時括號可以省略。</w:t>
            </w:r>
          </w:p>
          <w:p w14:paraId="4260835A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活動五：四則混合</w:t>
            </w:r>
          </w:p>
          <w:p w14:paraId="0B9BF4A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教師複習並歸納四則運算的約定，知道有括號的算式中，括號內的算式先算；沒有括號的算式中，只有乘除或只有加減時，要由左而右計算；如果是加減乘除混合的算式，要先算乘除再算加減。</w:t>
            </w:r>
          </w:p>
          <w:p w14:paraId="79058627" w14:textId="77777777" w:rsidR="00A75910" w:rsidRPr="0002795A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教師布題，學生依照四則計算的約定進行解題。</w:t>
            </w:r>
          </w:p>
        </w:tc>
        <w:tc>
          <w:tcPr>
            <w:tcW w:w="811" w:type="pct"/>
          </w:tcPr>
          <w:p w14:paraId="1DD5C0E5" w14:textId="77777777" w:rsidR="00A75910" w:rsidRPr="00D24B07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：能做整數四則混合計算。</w:t>
            </w:r>
          </w:p>
          <w:p w14:paraId="2C55D59A" w14:textId="77777777" w:rsidR="00A75910" w:rsidRPr="00D24B07" w:rsidRDefault="00A75910" w:rsidP="00A7591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互相討論：小組討論整數四則的運算規則策略。</w:t>
            </w:r>
          </w:p>
          <w:p w14:paraId="1A83469A" w14:textId="73F04890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：習作第八單元活動三、四、五。</w:t>
            </w:r>
          </w:p>
        </w:tc>
        <w:tc>
          <w:tcPr>
            <w:tcW w:w="1028" w:type="pct"/>
          </w:tcPr>
          <w:p w14:paraId="39384CF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3FECD94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7C591C5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1A1066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>
              <w:rPr>
                <w:rFonts w:eastAsia="標楷體"/>
                <w:sz w:val="26"/>
                <w:szCs w:val="26"/>
              </w:rPr>
              <w:t>參與家庭消費行動，澄清金錢與物品的價值。</w:t>
            </w:r>
          </w:p>
          <w:p w14:paraId="197E89E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67C8A5B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12D48F9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7F94D9A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A75910" w:rsidRPr="004F4430" w14:paraId="793E7F3B" w14:textId="77777777" w:rsidTr="00781D01">
        <w:trPr>
          <w:trHeight w:val="1827"/>
        </w:trPr>
        <w:tc>
          <w:tcPr>
            <w:tcW w:w="364" w:type="pct"/>
          </w:tcPr>
          <w:p w14:paraId="2D93F4BE" w14:textId="77777777" w:rsidR="00A75910" w:rsidRPr="009850E1" w:rsidRDefault="00A75910" w:rsidP="00A759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2020D752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第九單元分數</w:t>
            </w:r>
          </w:p>
          <w:p w14:paraId="26F1246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活動一：認識真分數、假分數和帶分數</w:t>
            </w:r>
          </w:p>
          <w:p w14:paraId="0C0E656D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活動二：假分數和帶分數的互換與比大小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F55D08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3A2E95C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2834C3F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0B4FB2C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B8B3FE9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第九單元分數</w:t>
            </w:r>
          </w:p>
          <w:p w14:paraId="781F948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活動一：認識真分數、假分數和帶分數</w:t>
            </w:r>
          </w:p>
          <w:p w14:paraId="6E91D270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教師口述布題，引導學生討論真分數的合成，並認識假分數和帶分數及記法。</w:t>
            </w:r>
          </w:p>
          <w:p w14:paraId="6B42F2F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教師重新布題，介紹真分數、假分數和帶分數的名稱，讓學生進行分數的分類活動。</w:t>
            </w:r>
          </w:p>
          <w:p w14:paraId="026FFDA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活動二：假分數和帶分數的互換與比大小</w:t>
            </w:r>
          </w:p>
          <w:p w14:paraId="1D63606A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教師口述布題，引導學生操作附件分數圖卡，察覺並解決帶分數換成假分數的問題。</w:t>
            </w:r>
          </w:p>
          <w:p w14:paraId="08768D7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教師口述布題，學生操作附件分數圖卡，察覺並解決假分數換成帶分數的問題。</w:t>
            </w:r>
          </w:p>
          <w:p w14:paraId="471CE4B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教師口述布題，學生進行帶分數和帶分數的大小比較，並說明比較的結果。</w:t>
            </w:r>
          </w:p>
          <w:p w14:paraId="3A802BCF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教師重新布題，提示學生遇到帶分數和假分數的比較時有兩種方法：</w:t>
            </w:r>
            <w:r>
              <w:rPr>
                <w:rFonts w:eastAsia="標楷體"/>
                <w:sz w:val="26"/>
                <w:szCs w:val="26"/>
              </w:rPr>
              <w:t>(1)</w:t>
            </w:r>
            <w:r>
              <w:rPr>
                <w:rFonts w:eastAsia="標楷體"/>
                <w:sz w:val="26"/>
                <w:szCs w:val="26"/>
              </w:rPr>
              <w:t>先把帶分數換成假分數，再比較。</w:t>
            </w:r>
            <w:r>
              <w:rPr>
                <w:rFonts w:eastAsia="標楷體"/>
                <w:sz w:val="26"/>
                <w:szCs w:val="26"/>
              </w:rPr>
              <w:t>(2)</w:t>
            </w:r>
            <w:r>
              <w:rPr>
                <w:rFonts w:eastAsia="標楷體"/>
                <w:sz w:val="26"/>
                <w:szCs w:val="26"/>
              </w:rPr>
              <w:t>先把假分數換成帶分數，再比較。學生進行解題活動並發表結果。</w:t>
            </w:r>
          </w:p>
        </w:tc>
        <w:tc>
          <w:tcPr>
            <w:tcW w:w="811" w:type="pct"/>
          </w:tcPr>
          <w:p w14:paraId="2666FEDB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：能做假分數和帶分數的互換，並比較分數的大小。</w:t>
            </w:r>
          </w:p>
          <w:p w14:paraId="584BF179" w14:textId="77777777" w:rsidR="00A75910" w:rsidRPr="00D24B07" w:rsidRDefault="00A75910" w:rsidP="00A7591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：說明真分數、假分數和帶分數的分類。</w:t>
            </w:r>
          </w:p>
          <w:p w14:paraId="747B879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：習作第九單元活動一、二。</w:t>
            </w:r>
          </w:p>
          <w:p w14:paraId="2A2E7A7B" w14:textId="420DCDDA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：利用附件分數圖卡，做假分數和帶分數的互換。</w:t>
            </w:r>
          </w:p>
        </w:tc>
        <w:tc>
          <w:tcPr>
            <w:tcW w:w="1028" w:type="pct"/>
          </w:tcPr>
          <w:p w14:paraId="541D7B6D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0A14EE0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5FFC2575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735EC1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1AAE3DF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298BF4E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A75910" w:rsidRPr="004F4430" w14:paraId="20275313" w14:textId="77777777" w:rsidTr="00781D01">
        <w:trPr>
          <w:trHeight w:val="1827"/>
        </w:trPr>
        <w:tc>
          <w:tcPr>
            <w:tcW w:w="364" w:type="pct"/>
          </w:tcPr>
          <w:p w14:paraId="6DA3E14F" w14:textId="77777777" w:rsidR="00A75910" w:rsidRPr="009850E1" w:rsidRDefault="00A75910" w:rsidP="00A759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43077CAD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第九單元分數</w:t>
            </w:r>
          </w:p>
          <w:p w14:paraId="1146BEC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活動三：同分母分數的加減</w:t>
            </w:r>
          </w:p>
          <w:p w14:paraId="6210DE02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活動四：分數的整數倍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C21E225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7AED8319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04CB583D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0804BCE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8CFD23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第九單元分數</w:t>
            </w:r>
          </w:p>
          <w:p w14:paraId="17C0823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活動三：同分母分數的加減</w:t>
            </w:r>
          </w:p>
          <w:p w14:paraId="4F4F4F1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教師以課本平分披薩的情境口述布題，學生配合操作分數圖卡，進行真分數加真分數的解題活動。</w:t>
            </w:r>
          </w:p>
          <w:p w14:paraId="309A158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教師口述布題，學生進行帶分數加帶分數，及帶分數加假分數的解題活動。</w:t>
            </w:r>
          </w:p>
          <w:p w14:paraId="22388C4D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教師重新布題，學生進行整數減真分數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帶分數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，及帶分數減帶分數的解題活動。</w:t>
            </w:r>
          </w:p>
          <w:p w14:paraId="6E6B188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活動四：分數的整數倍</w:t>
            </w:r>
          </w:p>
          <w:p w14:paraId="1D99A40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教師口述布題，指導學生進行單位分數或真分數的整數倍解題活動，並說明在做真分數乘以整數計算時，分母不變，把分子和整數相乘即可。</w:t>
            </w:r>
          </w:p>
          <w:p w14:paraId="2A3578A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教師重新布題，學生進行假分數乘以整數倍的解題活動，並將結果是假分數的換成帶分數。</w:t>
            </w:r>
          </w:p>
          <w:p w14:paraId="60619027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教師重新布題，學生進行帶分數乘以整數倍的解題活動，提示學生帶分數乘以整數倍時有兩種方法：</w:t>
            </w:r>
            <w:r>
              <w:rPr>
                <w:rFonts w:eastAsia="標楷體"/>
                <w:sz w:val="26"/>
                <w:szCs w:val="26"/>
              </w:rPr>
              <w:t>(1)</w:t>
            </w:r>
            <w:r>
              <w:rPr>
                <w:rFonts w:eastAsia="標楷體"/>
                <w:sz w:val="26"/>
                <w:szCs w:val="26"/>
              </w:rPr>
              <w:t>先把帶分數換成假分數，再乘以整數倍。</w:t>
            </w:r>
            <w:r>
              <w:rPr>
                <w:rFonts w:eastAsia="標楷體"/>
                <w:sz w:val="26"/>
                <w:szCs w:val="26"/>
              </w:rPr>
              <w:t>(2)</w:t>
            </w:r>
            <w:r>
              <w:rPr>
                <w:rFonts w:eastAsia="標楷體"/>
                <w:sz w:val="26"/>
                <w:szCs w:val="26"/>
              </w:rPr>
              <w:t>把帶分數的整數和真分數分別乘以整數倍，再相加。</w:t>
            </w:r>
          </w:p>
        </w:tc>
        <w:tc>
          <w:tcPr>
            <w:tcW w:w="811" w:type="pct"/>
          </w:tcPr>
          <w:p w14:paraId="0C707459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：能做同分母分數的加減和分數的整數倍計算。</w:t>
            </w:r>
          </w:p>
          <w:p w14:paraId="512C3E71" w14:textId="77777777" w:rsidR="00A75910" w:rsidRPr="00D24B07" w:rsidRDefault="00A75910" w:rsidP="00A7591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：發表做同分母分數的加減計算：分母不變，分子相加減；做分數的整數倍計算：分母不變，分子和整數倍相乘。</w:t>
            </w:r>
          </w:p>
          <w:p w14:paraId="26242B94" w14:textId="2964532A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：習作第九單元活動三、四。</w:t>
            </w:r>
          </w:p>
        </w:tc>
        <w:tc>
          <w:tcPr>
            <w:tcW w:w="1028" w:type="pct"/>
          </w:tcPr>
          <w:p w14:paraId="54A8887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6088CDF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7B528386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78CA31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595A7E0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7FA2B5D9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A75910" w:rsidRPr="004F4430" w14:paraId="29DFDC4E" w14:textId="77777777" w:rsidTr="00781D01">
        <w:trPr>
          <w:trHeight w:val="1827"/>
        </w:trPr>
        <w:tc>
          <w:tcPr>
            <w:tcW w:w="364" w:type="pct"/>
          </w:tcPr>
          <w:p w14:paraId="1FAAC284" w14:textId="77777777" w:rsidR="00A75910" w:rsidRPr="006D73E7" w:rsidRDefault="00A75910" w:rsidP="00A759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74F507C9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第十單元統計圖</w:t>
            </w:r>
          </w:p>
          <w:p w14:paraId="77388EF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活動一：報讀生活中的統計圖</w:t>
            </w:r>
          </w:p>
          <w:p w14:paraId="4FD0CD87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活動二：報讀與繪製長條圖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8699860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260756AB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>
              <w:rPr>
                <w:rFonts w:eastAsia="標楷體"/>
                <w:sz w:val="26"/>
                <w:szCs w:val="26"/>
              </w:rPr>
              <w:t>具備報讀、製作基本統計圖表之能力。</w:t>
            </w:r>
          </w:p>
          <w:p w14:paraId="0294B60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1E176D6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3CCD9DF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第十單元統計圖</w:t>
            </w:r>
          </w:p>
          <w:p w14:paraId="64CEF522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活動一：報讀生活中的統計圖</w:t>
            </w:r>
          </w:p>
          <w:p w14:paraId="729F113C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1.</w:t>
            </w:r>
            <w:r w:rsidRPr="009862BD">
              <w:rPr>
                <w:rFonts w:eastAsia="標楷體"/>
                <w:sz w:val="26"/>
                <w:szCs w:val="26"/>
              </w:rPr>
              <w:t>教師口述布題，讓學生認識生活中的統計圖，並透過討論察覺使用統計圖的需求。</w:t>
            </w:r>
          </w:p>
          <w:p w14:paraId="5B651C9D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活動二：報讀與繪製長條圖</w:t>
            </w:r>
          </w:p>
          <w:p w14:paraId="51078994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1.</w:t>
            </w:r>
            <w:r w:rsidRPr="009862BD">
              <w:rPr>
                <w:rFonts w:eastAsia="標楷體"/>
                <w:sz w:val="26"/>
                <w:szCs w:val="26"/>
              </w:rPr>
              <w:t>教師口述布題，介紹統計圖中常用的長條圖，並引導學生從長條圖的資訊做報讀。</w:t>
            </w:r>
          </w:p>
          <w:p w14:paraId="2935C4BD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2.</w:t>
            </w:r>
            <w:r w:rsidRPr="009862BD">
              <w:rPr>
                <w:rFonts w:eastAsia="標楷體"/>
                <w:sz w:val="26"/>
                <w:szCs w:val="26"/>
              </w:rPr>
              <w:t>教師口述測量雨量的情境布題，學生透過觀察和討論，報讀與解讀長條圖。</w:t>
            </w:r>
          </w:p>
          <w:p w14:paraId="0EC95590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3.</w:t>
            </w:r>
            <w:r w:rsidRPr="009862BD">
              <w:rPr>
                <w:rFonts w:eastAsia="標楷體"/>
                <w:sz w:val="26"/>
                <w:szCs w:val="26"/>
              </w:rPr>
              <w:t>教師重新布題，說明橫軸和縱軸表示不同內容的長條圖，並做報讀。</w:t>
            </w:r>
          </w:p>
          <w:p w14:paraId="5CE4330D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4.</w:t>
            </w:r>
            <w:r w:rsidRPr="009862BD">
              <w:rPr>
                <w:rFonts w:eastAsia="標楷體"/>
                <w:sz w:val="26"/>
                <w:szCs w:val="26"/>
              </w:rPr>
              <w:t>教師口述布題，說明並引導學生將統計表的資料繪製成長條圖。</w:t>
            </w:r>
          </w:p>
        </w:tc>
        <w:tc>
          <w:tcPr>
            <w:tcW w:w="811" w:type="pct"/>
          </w:tcPr>
          <w:p w14:paraId="12853D0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：能報讀生活中的統計圖和長條圖，並繪製長條圖。</w:t>
            </w:r>
          </w:p>
          <w:p w14:paraId="1C83145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：小組討論透過觀察，解讀統計圖上呈現的資料。</w:t>
            </w:r>
          </w:p>
          <w:p w14:paraId="6BAFABB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：說明長條圖上，橫軸和縱軸表示的資料。</w:t>
            </w:r>
          </w:p>
          <w:p w14:paraId="4D5C479A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：習作第十單元活動一、二。</w:t>
            </w:r>
          </w:p>
          <w:p w14:paraId="2C8FDE32" w14:textId="6833C5F8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：利用附件空白統計圖和統計表，繪製長條圖。</w:t>
            </w:r>
          </w:p>
        </w:tc>
        <w:tc>
          <w:tcPr>
            <w:tcW w:w="1028" w:type="pct"/>
          </w:tcPr>
          <w:p w14:paraId="264BF92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4BA1667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09E3D5C5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048C9C7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>
              <w:rPr>
                <w:rFonts w:eastAsia="標楷體"/>
                <w:sz w:val="26"/>
                <w:szCs w:val="26"/>
              </w:rPr>
              <w:t>認識天氣的溫度、雨量要素與覺察氣候的趨勢及極端氣候的現象。</w:t>
            </w:r>
          </w:p>
          <w:p w14:paraId="215A658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23F5DB0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A75910" w:rsidRPr="004F4430" w14:paraId="789B553F" w14:textId="77777777" w:rsidTr="00781D01">
        <w:trPr>
          <w:trHeight w:val="1827"/>
        </w:trPr>
        <w:tc>
          <w:tcPr>
            <w:tcW w:w="364" w:type="pct"/>
          </w:tcPr>
          <w:p w14:paraId="0C136A7D" w14:textId="77777777" w:rsidR="00A75910" w:rsidRPr="006D73E7" w:rsidRDefault="00A75910" w:rsidP="00A759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5FE90231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第十單元統計圖</w:t>
            </w:r>
          </w:p>
          <w:p w14:paraId="09060844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活動三：報讀折線圖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777D2D9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5AE0A6DF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>
              <w:rPr>
                <w:rFonts w:eastAsia="標楷體"/>
                <w:sz w:val="26"/>
                <w:szCs w:val="26"/>
              </w:rPr>
              <w:t>具備報讀、製作基本統計圖表之能力。</w:t>
            </w:r>
          </w:p>
          <w:p w14:paraId="776EA34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6A7A0A8B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6F3622A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第十單元統計圖</w:t>
            </w:r>
          </w:p>
          <w:p w14:paraId="2209E623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活動三：報讀折線圖</w:t>
            </w:r>
          </w:p>
          <w:p w14:paraId="70CE905F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1.</w:t>
            </w:r>
            <w:r w:rsidRPr="009862BD">
              <w:rPr>
                <w:rFonts w:eastAsia="標楷體"/>
                <w:sz w:val="26"/>
                <w:szCs w:val="26"/>
              </w:rPr>
              <w:t>教師口述布題，介紹統計圖中常用的折線圖，並引導學生從折線圖的資訊做報讀。</w:t>
            </w:r>
          </w:p>
          <w:p w14:paraId="3F858D8A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2.</w:t>
            </w:r>
            <w:r w:rsidRPr="009862BD">
              <w:rPr>
                <w:rFonts w:eastAsia="標楷體"/>
                <w:sz w:val="26"/>
                <w:szCs w:val="26"/>
              </w:rPr>
              <w:t>教師口述布題，引導學生發現統計圖中的省略記號，教師介紹及說明省略記號的使用時機與需求。</w:t>
            </w:r>
          </w:p>
          <w:p w14:paraId="0193B8E2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3.</w:t>
            </w:r>
            <w:r w:rsidRPr="009862BD">
              <w:rPr>
                <w:rFonts w:eastAsia="標楷體"/>
                <w:sz w:val="26"/>
                <w:szCs w:val="26"/>
              </w:rPr>
              <w:t>教師重新布題，學生觀察折線圖做報讀。</w:t>
            </w:r>
          </w:p>
        </w:tc>
        <w:tc>
          <w:tcPr>
            <w:tcW w:w="811" w:type="pct"/>
          </w:tcPr>
          <w:p w14:paraId="6F21F4C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：能報讀折線圖。</w:t>
            </w:r>
          </w:p>
          <w:p w14:paraId="04B79E08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：小組討論透過觀察，解讀折線圖上呈現的資料。</w:t>
            </w:r>
          </w:p>
          <w:p w14:paraId="13364D95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：說明折線圖上，橫軸和縱軸表示的資料。</w:t>
            </w:r>
          </w:p>
          <w:p w14:paraId="4B302BC8" w14:textId="254B1B35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：習作第十單元活動三。</w:t>
            </w:r>
          </w:p>
        </w:tc>
        <w:tc>
          <w:tcPr>
            <w:tcW w:w="1028" w:type="pct"/>
          </w:tcPr>
          <w:p w14:paraId="120C6BF4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0196306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79CAD0AD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74B47C1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>
              <w:rPr>
                <w:rFonts w:eastAsia="標楷體"/>
                <w:sz w:val="26"/>
                <w:szCs w:val="26"/>
              </w:rPr>
              <w:t>認識天氣的溫度、雨量要素與覺察氣候的趨勢及極端氣候的現象。</w:t>
            </w:r>
          </w:p>
          <w:p w14:paraId="4B08DA9D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2DB7A0AA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A75910" w:rsidRPr="004F4430" w14:paraId="330DE3A2" w14:textId="77777777" w:rsidTr="00781D01">
        <w:trPr>
          <w:trHeight w:val="1827"/>
        </w:trPr>
        <w:tc>
          <w:tcPr>
            <w:tcW w:w="364" w:type="pct"/>
          </w:tcPr>
          <w:p w14:paraId="7A225AA1" w14:textId="77777777" w:rsidR="00A75910" w:rsidRPr="006D73E7" w:rsidRDefault="00A75910" w:rsidP="00A759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12FBBF5D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第十單元統計圖</w:t>
            </w:r>
          </w:p>
          <w:p w14:paraId="5EE90369" w14:textId="77777777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活動四：報讀複雜的統計圖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C34CEED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00F336A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>
              <w:rPr>
                <w:rFonts w:eastAsia="標楷體"/>
                <w:sz w:val="26"/>
                <w:szCs w:val="26"/>
              </w:rPr>
              <w:t>具備報讀、製作基本統計圖表之能力。</w:t>
            </w:r>
          </w:p>
          <w:p w14:paraId="0D83CB35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14176861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10C1216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第十單元統計圖</w:t>
            </w:r>
          </w:p>
          <w:p w14:paraId="271ECB12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活動四：報讀複雜的統計圖</w:t>
            </w:r>
          </w:p>
          <w:p w14:paraId="63613114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1.</w:t>
            </w:r>
            <w:r w:rsidRPr="009862BD">
              <w:rPr>
                <w:rFonts w:eastAsia="標楷體"/>
                <w:sz w:val="26"/>
                <w:szCs w:val="26"/>
              </w:rPr>
              <w:t>教師口述布題，引導學生認識兩長條左右</w:t>
            </w:r>
            <w:r>
              <w:rPr>
                <w:rFonts w:eastAsia="標楷體"/>
                <w:sz w:val="26"/>
                <w:szCs w:val="26"/>
              </w:rPr>
              <w:t>並</w:t>
            </w:r>
            <w:r w:rsidRPr="009862BD">
              <w:rPr>
                <w:rFonts w:eastAsia="標楷體"/>
                <w:sz w:val="26"/>
                <w:szCs w:val="26"/>
              </w:rPr>
              <w:t>排式的長條圖，並做報讀。</w:t>
            </w:r>
          </w:p>
          <w:p w14:paraId="22A4A74E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2.</w:t>
            </w:r>
            <w:r w:rsidRPr="009862BD">
              <w:rPr>
                <w:rFonts w:eastAsia="標楷體"/>
                <w:sz w:val="26"/>
                <w:szCs w:val="26"/>
              </w:rPr>
              <w:t>教師口述布題，引導學生認識上下連</w:t>
            </w:r>
            <w:r>
              <w:rPr>
                <w:rFonts w:eastAsia="標楷體"/>
                <w:sz w:val="26"/>
                <w:szCs w:val="26"/>
              </w:rPr>
              <w:t>排</w:t>
            </w:r>
            <w:r w:rsidRPr="009862BD">
              <w:rPr>
                <w:rFonts w:eastAsia="標楷體"/>
                <w:sz w:val="26"/>
                <w:szCs w:val="26"/>
              </w:rPr>
              <w:t>式的長條圖，並做報讀。</w:t>
            </w:r>
          </w:p>
          <w:p w14:paraId="21B3296A" w14:textId="77777777" w:rsidR="00A75910" w:rsidRPr="009862BD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862BD">
              <w:rPr>
                <w:rFonts w:eastAsia="標楷體"/>
                <w:sz w:val="26"/>
                <w:szCs w:val="26"/>
              </w:rPr>
              <w:t>3.</w:t>
            </w:r>
            <w:r w:rsidRPr="009862BD">
              <w:rPr>
                <w:rFonts w:eastAsia="標楷體"/>
                <w:sz w:val="26"/>
                <w:szCs w:val="26"/>
              </w:rPr>
              <w:t>教師重新布題，引導學生認識有兩條折線的折線圖，並做報讀。</w:t>
            </w:r>
          </w:p>
        </w:tc>
        <w:tc>
          <w:tcPr>
            <w:tcW w:w="811" w:type="pct"/>
          </w:tcPr>
          <w:p w14:paraId="3A75F2BA" w14:textId="08CA4C11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：能報讀各種複雜的長條圖和折線圖。</w:t>
            </w:r>
          </w:p>
          <w:p w14:paraId="59ED983E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：小組討論透過觀察，解讀複雜長條圖和折線圖上呈現的資料。</w:t>
            </w:r>
          </w:p>
          <w:p w14:paraId="0AF6781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：說明複雜長條圖和折線圖上，橫軸或縱軸同時呈現的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  <w:r>
              <w:rPr>
                <w:rFonts w:eastAsia="標楷體" w:hint="eastAsia"/>
                <w:sz w:val="26"/>
                <w:szCs w:val="26"/>
              </w:rPr>
              <w:t>項資料。</w:t>
            </w:r>
          </w:p>
          <w:p w14:paraId="5630335A" w14:textId="2C69BD9C" w:rsidR="00A75910" w:rsidRPr="00AB1E0F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：習作第十單元活動四。</w:t>
            </w:r>
          </w:p>
        </w:tc>
        <w:tc>
          <w:tcPr>
            <w:tcW w:w="1028" w:type="pct"/>
          </w:tcPr>
          <w:p w14:paraId="122EF165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2DEF602C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53493F77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3C149D02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>
              <w:rPr>
                <w:rFonts w:eastAsia="標楷體"/>
                <w:sz w:val="26"/>
                <w:szCs w:val="26"/>
              </w:rPr>
              <w:t>認識天氣的溫度、雨量要素與覺察氣候的趨勢及極端氣候的現象。</w:t>
            </w:r>
          </w:p>
          <w:p w14:paraId="7DD83B53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6B68EB0B" w14:textId="77777777" w:rsidR="00A75910" w:rsidRDefault="00A75910" w:rsidP="00A7591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</w:tbl>
    <w:p w14:paraId="36E28137" w14:textId="77777777" w:rsidR="00CC71FC" w:rsidRPr="004F4430" w:rsidRDefault="00CC71FC" w:rsidP="005A5B68">
      <w:pPr>
        <w:jc w:val="center"/>
        <w:rPr>
          <w:rFonts w:ascii="標楷體" w:eastAsia="標楷體" w:hAnsi="標楷體"/>
        </w:rPr>
      </w:pPr>
    </w:p>
    <w:p w14:paraId="2A83D9C6" w14:textId="77777777" w:rsidR="00CC71FC" w:rsidRPr="004F4430" w:rsidRDefault="00CC71FC">
      <w:pPr>
        <w:rPr>
          <w:rFonts w:ascii="標楷體" w:eastAsia="標楷體" w:hAnsi="標楷體"/>
        </w:rPr>
      </w:pPr>
    </w:p>
    <w:p w14:paraId="1F463CA6" w14:textId="77777777" w:rsidR="00CC71FC" w:rsidRPr="004F4430" w:rsidRDefault="00771718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64917D3A" w14:textId="77777777" w:rsidR="00CC71FC" w:rsidRPr="004F4430" w:rsidRDefault="00771718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3C7DFA81" w14:textId="77777777" w:rsidR="00CC71FC" w:rsidRPr="004F4430" w:rsidRDefault="00771718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47FFF7EF" w14:textId="77777777" w:rsidR="00CC71FC" w:rsidRPr="004F4430" w:rsidRDefault="00CC71FC" w:rsidP="007C5EB7">
      <w:pPr>
        <w:rPr>
          <w:rFonts w:ascii="標楷體" w:eastAsia="標楷體" w:hAnsi="標楷體"/>
          <w:sz w:val="28"/>
          <w:szCs w:val="28"/>
        </w:rPr>
      </w:pPr>
    </w:p>
    <w:p w14:paraId="41D77A32" w14:textId="77777777" w:rsidR="00883CA0" w:rsidRDefault="00771718">
      <w:r>
        <w:br w:type="page"/>
      </w:r>
    </w:p>
    <w:p w14:paraId="02779900" w14:textId="1D5FE5E7" w:rsidR="00CC71FC" w:rsidRPr="004F4430" w:rsidRDefault="008B3FB0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51578B">
        <w:rPr>
          <w:rFonts w:ascii="標楷體" w:eastAsia="標楷體" w:hAnsi="標楷體" w:hint="eastAsia"/>
          <w:b/>
          <w:sz w:val="30"/>
          <w:szCs w:val="30"/>
        </w:rPr>
        <w:t>南投</w:t>
      </w:r>
      <w:r w:rsidRPr="0051578B">
        <w:rPr>
          <w:rFonts w:ascii="標楷體" w:eastAsia="標楷體" w:hAnsi="標楷體"/>
          <w:b/>
          <w:sz w:val="30"/>
          <w:szCs w:val="30"/>
        </w:rPr>
        <w:t>縣</w:t>
      </w:r>
      <w:r w:rsidRPr="0051578B">
        <w:rPr>
          <w:rFonts w:ascii="標楷體" w:eastAsia="標楷體" w:hAnsi="標楷體" w:hint="eastAsia"/>
          <w:b/>
          <w:sz w:val="30"/>
          <w:szCs w:val="30"/>
        </w:rPr>
        <w:t>光復</w:t>
      </w:r>
      <w:r w:rsidRPr="0051578B">
        <w:rPr>
          <w:rFonts w:ascii="標楷體" w:eastAsia="標楷體" w:hAnsi="標楷體"/>
          <w:b/>
          <w:sz w:val="30"/>
          <w:szCs w:val="30"/>
        </w:rPr>
        <w:t>國民</w:t>
      </w:r>
      <w:r w:rsidRPr="0051578B">
        <w:rPr>
          <w:rFonts w:ascii="標楷體" w:eastAsia="標楷體" w:hAnsi="標楷體" w:hint="eastAsia"/>
          <w:b/>
          <w:sz w:val="30"/>
          <w:szCs w:val="30"/>
        </w:rPr>
        <w:t>小</w:t>
      </w:r>
      <w:r w:rsidRPr="0051578B">
        <w:rPr>
          <w:rFonts w:ascii="標楷體" w:eastAsia="標楷體" w:hAnsi="標楷體"/>
          <w:b/>
          <w:sz w:val="30"/>
          <w:szCs w:val="30"/>
        </w:rPr>
        <w:t>學11</w:t>
      </w:r>
      <w:r w:rsidRPr="0051578B">
        <w:rPr>
          <w:rFonts w:ascii="標楷體" w:eastAsia="標楷體" w:hAnsi="標楷體" w:hint="eastAsia"/>
          <w:b/>
          <w:sz w:val="30"/>
          <w:szCs w:val="30"/>
        </w:rPr>
        <w:t>5</w:t>
      </w:r>
      <w:r w:rsidRPr="0051578B">
        <w:rPr>
          <w:rFonts w:ascii="標楷體" w:eastAsia="標楷體" w:hAnsi="標楷體"/>
          <w:b/>
          <w:sz w:val="30"/>
          <w:szCs w:val="30"/>
        </w:rPr>
        <w:t>學年度</w:t>
      </w:r>
      <w:r w:rsidRPr="0051578B">
        <w:rPr>
          <w:rFonts w:ascii="標楷體" w:eastAsia="標楷體" w:hAnsi="標楷體" w:hint="eastAsia"/>
          <w:b/>
          <w:sz w:val="30"/>
          <w:szCs w:val="30"/>
        </w:rPr>
        <w:t>領域學習課程計畫</w:t>
      </w:r>
      <w:bookmarkStart w:id="0" w:name="_GoBack"/>
      <w:bookmarkEnd w:id="0"/>
    </w:p>
    <w:p w14:paraId="41353764" w14:textId="77777777" w:rsidR="00CC71FC" w:rsidRPr="004F4430" w:rsidRDefault="00771718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8B3FB0" w:rsidRPr="004F4430" w14:paraId="13463D89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19ADF7B" w14:textId="134B1CAC" w:rsidR="008B3FB0" w:rsidRPr="004F4430" w:rsidRDefault="008B3FB0" w:rsidP="008B3FB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1D7C4E99" w14:textId="2ECEBD1F" w:rsidR="008B3FB0" w:rsidRPr="00926A1F" w:rsidRDefault="008B3FB0" w:rsidP="008B3FB0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數學</w:t>
            </w:r>
          </w:p>
        </w:tc>
        <w:tc>
          <w:tcPr>
            <w:tcW w:w="2126" w:type="dxa"/>
            <w:vAlign w:val="center"/>
          </w:tcPr>
          <w:p w14:paraId="44E0000D" w14:textId="6E0A4026" w:rsidR="008B3FB0" w:rsidRPr="004F4430" w:rsidRDefault="008B3FB0" w:rsidP="008B3FB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606EBC9A" w14:textId="6DAFD28F" w:rsidR="008B3FB0" w:rsidRPr="004F4430" w:rsidRDefault="008B3FB0" w:rsidP="008B3FB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四年級，共</w:t>
            </w:r>
            <w:r>
              <w:rPr>
                <w:rFonts w:eastAsia="標楷體"/>
                <w:sz w:val="28"/>
              </w:rPr>
              <w:t xml:space="preserve"> 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8B3FB0" w:rsidRPr="004F4430" w14:paraId="3B662169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8B35F3B" w14:textId="2B667FB7" w:rsidR="008B3FB0" w:rsidRPr="004F4430" w:rsidRDefault="008B3FB0" w:rsidP="008B3FB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6458FF39" w14:textId="163E61C1" w:rsidR="008B3FB0" w:rsidRPr="004F4430" w:rsidRDefault="008B3FB0" w:rsidP="008B3FB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蕭惠玲</w:t>
            </w:r>
          </w:p>
        </w:tc>
        <w:tc>
          <w:tcPr>
            <w:tcW w:w="2126" w:type="dxa"/>
            <w:vAlign w:val="center"/>
          </w:tcPr>
          <w:p w14:paraId="45440EAA" w14:textId="0CFD014E" w:rsidR="008B3FB0" w:rsidRPr="004F4430" w:rsidRDefault="008B3FB0" w:rsidP="008B3FB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5EF36B3E" w14:textId="4B735060" w:rsidR="008B3FB0" w:rsidRPr="004F4430" w:rsidRDefault="008B3FB0" w:rsidP="008B3FB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4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84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581C8499" w14:textId="77777777" w:rsidR="00CC71FC" w:rsidRDefault="00CC71FC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5917B80C" w14:textId="77777777" w:rsidR="00CC71FC" w:rsidRPr="004F4430" w:rsidRDefault="00CC71FC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73C4D6E3" w14:textId="77777777" w:rsidTr="0035609C">
        <w:trPr>
          <w:trHeight w:val="1648"/>
        </w:trPr>
        <w:tc>
          <w:tcPr>
            <w:tcW w:w="5000" w:type="pct"/>
            <w:gridSpan w:val="6"/>
          </w:tcPr>
          <w:p w14:paraId="7DFC95B9" w14:textId="77777777" w:rsidR="00CC71FC" w:rsidRDefault="00771718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5E08D397" w14:textId="77777777" w:rsidR="00CC71FC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提供學生適性學習的機會，培育學生探索數學的信心與正向態度。</w:t>
            </w:r>
          </w:p>
          <w:p w14:paraId="13AA2B97" w14:textId="77777777" w:rsidR="00CC71FC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培養好奇心及觀察規律、演算、抽象、推論、溝通和數學表述等各項能力。</w:t>
            </w:r>
          </w:p>
          <w:p w14:paraId="0256EA45" w14:textId="77777777" w:rsidR="00CC71FC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培養使用工具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如：小數數線、分數數線、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立方公分積木</w:t>
            </w:r>
            <w:r>
              <w:rPr>
                <w:rFonts w:eastAsia="標楷體"/>
                <w:sz w:val="26"/>
                <w:szCs w:val="26"/>
              </w:rPr>
              <w:t>……)</w:t>
            </w:r>
            <w:r>
              <w:rPr>
                <w:rFonts w:eastAsia="標楷體"/>
                <w:sz w:val="26"/>
                <w:szCs w:val="26"/>
              </w:rPr>
              <w:t>，運用於數學程序及解決問題的正確態度。</w:t>
            </w:r>
          </w:p>
          <w:p w14:paraId="5B660533" w14:textId="77777777" w:rsidR="00CC71FC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培養運用數學思考問題和解決問題的能力。</w:t>
            </w:r>
          </w:p>
          <w:p w14:paraId="73E24ED7" w14:textId="77777777" w:rsidR="00CC71FC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培養日常生活應用與學習其他領域</w:t>
            </w:r>
            <w:r>
              <w:rPr>
                <w:rFonts w:eastAsia="標楷體"/>
                <w:sz w:val="26"/>
                <w:szCs w:val="26"/>
              </w:rPr>
              <w:t>(</w:t>
            </w:r>
            <w:r w:rsidRPr="00697633">
              <w:rPr>
                <w:rFonts w:eastAsia="標楷體"/>
                <w:sz w:val="26"/>
                <w:szCs w:val="26"/>
              </w:rPr>
              <w:t>國語文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697633">
              <w:rPr>
                <w:rFonts w:eastAsia="標楷體"/>
                <w:sz w:val="26"/>
                <w:szCs w:val="26"/>
              </w:rPr>
              <w:t>社會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697633">
              <w:rPr>
                <w:rFonts w:eastAsia="標楷體"/>
                <w:sz w:val="26"/>
                <w:szCs w:val="26"/>
              </w:rPr>
              <w:t>綜合活動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697633">
              <w:rPr>
                <w:rFonts w:eastAsia="標楷體"/>
                <w:sz w:val="26"/>
                <w:szCs w:val="26"/>
              </w:rPr>
              <w:t>健康與體育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697633">
              <w:rPr>
                <w:rFonts w:eastAsia="標楷體"/>
                <w:sz w:val="26"/>
                <w:szCs w:val="26"/>
              </w:rPr>
              <w:t>藝術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697633">
              <w:rPr>
                <w:rFonts w:eastAsia="標楷體"/>
                <w:sz w:val="26"/>
                <w:szCs w:val="26"/>
              </w:rPr>
              <w:t>自然科學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所需的數學知能。</w:t>
            </w:r>
          </w:p>
          <w:p w14:paraId="4BF792BA" w14:textId="77777777" w:rsidR="00CC71FC" w:rsidRPr="00744613" w:rsidRDefault="00771718" w:rsidP="0074461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6.</w:t>
            </w:r>
            <w:r>
              <w:rPr>
                <w:rFonts w:eastAsia="標楷體"/>
                <w:sz w:val="26"/>
                <w:szCs w:val="26"/>
              </w:rPr>
              <w:t>培養學生欣賞數學以簡馭繁的精神與結構嚴謹完美的特質。</w:t>
            </w:r>
          </w:p>
        </w:tc>
      </w:tr>
      <w:tr w:rsidR="004F4430" w:rsidRPr="004F4430" w14:paraId="6399C1D6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6174C331" w14:textId="77777777" w:rsidR="00CC71FC" w:rsidRPr="004F4430" w:rsidRDefault="00771718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57710B09" w14:textId="77777777" w:rsidR="00CC71FC" w:rsidRPr="004F4430" w:rsidRDefault="00771718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26C1491D" w14:textId="77777777" w:rsidR="00CC71FC" w:rsidRPr="004F4430" w:rsidRDefault="00771718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601EA624" w14:textId="77777777" w:rsidR="00CC71FC" w:rsidRPr="004F4430" w:rsidRDefault="00771718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12D88D4B" w14:textId="77777777" w:rsidR="00CC71FC" w:rsidRPr="004F4430" w:rsidRDefault="00771718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18B14466" w14:textId="77777777" w:rsidR="00CC71FC" w:rsidRPr="004F4430" w:rsidRDefault="00771718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3A2AA9CD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1CAE2535" w14:textId="77777777" w:rsidR="00CC71FC" w:rsidRPr="004F4430" w:rsidRDefault="00771718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5FD61C66" w14:textId="77777777" w:rsidR="00CC71FC" w:rsidRPr="004F4430" w:rsidRDefault="00771718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40C4D19" w14:textId="77777777" w:rsidR="00CC71FC" w:rsidRPr="004F4430" w:rsidRDefault="00CC71FC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56F67BF7" w14:textId="77777777" w:rsidR="00CC71FC" w:rsidRPr="004F4430" w:rsidRDefault="00CC71FC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48FEA24C" w14:textId="77777777" w:rsidR="00CC71FC" w:rsidRPr="004F4430" w:rsidRDefault="00CC71FC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6BA52934" w14:textId="77777777" w:rsidR="00CC71FC" w:rsidRPr="004F4430" w:rsidRDefault="00CC71FC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07080" w:rsidRPr="004F4430" w14:paraId="234F1E8E" w14:textId="77777777" w:rsidTr="00781D01">
        <w:trPr>
          <w:trHeight w:val="1827"/>
        </w:trPr>
        <w:tc>
          <w:tcPr>
            <w:tcW w:w="364" w:type="pct"/>
          </w:tcPr>
          <w:p w14:paraId="11C0E555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302AA8C6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第一單元多位數的乘與除</w:t>
            </w:r>
          </w:p>
          <w:p w14:paraId="6F9984E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活動一：三、四位數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三位數</w:t>
            </w:r>
          </w:p>
          <w:p w14:paraId="6F8D5F7F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活動二：末幾位為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的乘法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D957E7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0B20F09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09BAE9D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2AA735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第一單元多位數的乘與除</w:t>
            </w:r>
          </w:p>
          <w:p w14:paraId="4016AE7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活動一：三、四位數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三位數</w:t>
            </w:r>
          </w:p>
          <w:p w14:paraId="412FBC0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教師口述情境布題，複習乘法直式的記錄方式和過程，學生透過觀察和討論，察覺並解決三、四位數乘以三位數的問題。</w:t>
            </w:r>
          </w:p>
          <w:p w14:paraId="5F4C7C1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教師重新口述情境布題，透過觀察和討論，以乘法直式記錄解決生活情境中的問題。</w:t>
            </w:r>
          </w:p>
          <w:p w14:paraId="144105E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活動二：末幾位為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的乘法</w:t>
            </w:r>
          </w:p>
          <w:p w14:paraId="1D8D15D7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教師口述情境布題，學生透過觀察和討論，察覺並解決末幾位為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的整數乘法問題。</w:t>
            </w:r>
          </w:p>
        </w:tc>
        <w:tc>
          <w:tcPr>
            <w:tcW w:w="811" w:type="pct"/>
          </w:tcPr>
          <w:p w14:paraId="07EB624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：能計算</w:t>
            </w:r>
            <w:r>
              <w:rPr>
                <w:rFonts w:eastAsia="標楷體"/>
                <w:sz w:val="26"/>
                <w:szCs w:val="26"/>
              </w:rPr>
              <w:t>三、四位數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三位數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末幾位為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的乘法問題。</w:t>
            </w:r>
          </w:p>
          <w:p w14:paraId="6C2551A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：發表自己利用直式計算</w:t>
            </w:r>
            <w:r>
              <w:rPr>
                <w:rFonts w:eastAsia="標楷體"/>
                <w:sz w:val="26"/>
                <w:szCs w:val="26"/>
              </w:rPr>
              <w:t>多位數乘</w:t>
            </w:r>
            <w:r>
              <w:rPr>
                <w:rFonts w:eastAsia="標楷體" w:hint="eastAsia"/>
                <w:sz w:val="26"/>
                <w:szCs w:val="26"/>
              </w:rPr>
              <w:t>法的方法。</w:t>
            </w:r>
          </w:p>
          <w:p w14:paraId="558DB25C" w14:textId="6EBB0933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：習作第一單元活動一、二。</w:t>
            </w:r>
          </w:p>
        </w:tc>
        <w:tc>
          <w:tcPr>
            <w:tcW w:w="1028" w:type="pct"/>
          </w:tcPr>
          <w:p w14:paraId="38005C0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00D71B8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574829F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67DCDD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3C5FBEC5" w14:textId="77777777" w:rsidTr="00781D01">
        <w:trPr>
          <w:trHeight w:val="1827"/>
        </w:trPr>
        <w:tc>
          <w:tcPr>
            <w:tcW w:w="364" w:type="pct"/>
          </w:tcPr>
          <w:p w14:paraId="2D53F8D1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</w:tcPr>
          <w:p w14:paraId="097D2B7E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第一單元多位數的乘與除</w:t>
            </w:r>
          </w:p>
          <w:p w14:paraId="21FA31C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活動三：三、四位數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三位數</w:t>
            </w:r>
          </w:p>
          <w:p w14:paraId="16547131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活動四：末幾位為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的除法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0872CB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1CCBEA2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55E2F3C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EAEB45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第一單元多位數的乘與除</w:t>
            </w:r>
          </w:p>
          <w:p w14:paraId="0F495D6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活動三：三、四位數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三位數</w:t>
            </w:r>
          </w:p>
          <w:p w14:paraId="0C90EC3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教師口述情境布題，配合定位板說明和解決三位數除以三位數的問題。</w:t>
            </w:r>
          </w:p>
          <w:p w14:paraId="2EC2015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教師口述情境布題，配合定位板說明和解決四位數除以三位數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商為一位數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的問題。</w:t>
            </w:r>
          </w:p>
          <w:p w14:paraId="63BA7C3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教師口述情境布題，配合定位板說明和解決四位數除以三位數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商為二位數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的問題。</w:t>
            </w:r>
          </w:p>
          <w:p w14:paraId="043CFFE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活動四：末幾位為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的除法</w:t>
            </w:r>
          </w:p>
          <w:p w14:paraId="3331652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教師口述情境布題，學生透過觀察和討論，察覺並解決末幾位為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的整數除法問題。</w:t>
            </w:r>
          </w:p>
          <w:p w14:paraId="09018FA3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教師重新布題，學生透過布題進行驗算，了解當末幾位為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的除法計算要注意餘數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的個數。</w:t>
            </w:r>
          </w:p>
        </w:tc>
        <w:tc>
          <w:tcPr>
            <w:tcW w:w="811" w:type="pct"/>
          </w:tcPr>
          <w:p w14:paraId="3E548A2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：能計算</w:t>
            </w:r>
            <w:r>
              <w:rPr>
                <w:rFonts w:eastAsia="標楷體"/>
                <w:sz w:val="26"/>
                <w:szCs w:val="26"/>
              </w:rPr>
              <w:t>三、四位數</w:t>
            </w:r>
            <w:r>
              <w:rPr>
                <w:rFonts w:eastAsia="標楷體"/>
                <w:sz w:val="26"/>
                <w:szCs w:val="26"/>
              </w:rPr>
              <w:t>÷</w:t>
            </w:r>
            <w:r>
              <w:rPr>
                <w:rFonts w:eastAsia="標楷體"/>
                <w:sz w:val="26"/>
                <w:szCs w:val="26"/>
              </w:rPr>
              <w:t>三位數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末幾位為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的除法問題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4C43FAF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：發表自己利用直式計算</w:t>
            </w:r>
            <w:r>
              <w:rPr>
                <w:rFonts w:eastAsia="標楷體"/>
                <w:sz w:val="26"/>
                <w:szCs w:val="26"/>
              </w:rPr>
              <w:t>多位數</w:t>
            </w:r>
            <w:r>
              <w:rPr>
                <w:rFonts w:eastAsia="標楷體" w:hint="eastAsia"/>
                <w:sz w:val="26"/>
                <w:szCs w:val="26"/>
              </w:rPr>
              <w:t>除法的方法。</w:t>
            </w:r>
          </w:p>
          <w:p w14:paraId="3B48EEA3" w14:textId="66FEB90E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：習作第一單元活動三、四。</w:t>
            </w:r>
          </w:p>
        </w:tc>
        <w:tc>
          <w:tcPr>
            <w:tcW w:w="1028" w:type="pct"/>
          </w:tcPr>
          <w:p w14:paraId="77F7AD6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73C3CEC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39E0DFC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2F6427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577C0016" w14:textId="77777777" w:rsidTr="00781D01">
        <w:trPr>
          <w:trHeight w:val="1827"/>
        </w:trPr>
        <w:tc>
          <w:tcPr>
            <w:tcW w:w="364" w:type="pct"/>
          </w:tcPr>
          <w:p w14:paraId="40265D9E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1AE23CE9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第二單元四邊形</w:t>
            </w:r>
          </w:p>
          <w:p w14:paraId="7447673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活動一：垂直和平行</w:t>
            </w:r>
          </w:p>
          <w:p w14:paraId="724EDDF9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活動二：認識各類四邊形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6A6A08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516A2E3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717CE56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5F78807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CE476E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第二單元四邊形</w:t>
            </w:r>
          </w:p>
          <w:p w14:paraId="53B2151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活動一：垂直和平行</w:t>
            </w:r>
          </w:p>
          <w:p w14:paraId="71E014C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教師口述布題，透過操作摺紙活動，察覺直角的位置。</w:t>
            </w:r>
          </w:p>
          <w:p w14:paraId="3C89248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教師重新口述布題，透過觀察和討論，察覺兩條直線垂直的情形。</w:t>
            </w:r>
          </w:p>
          <w:p w14:paraId="744C198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學生學習繪製兩條互相垂直的直線和一條通過直線外一點的垂直線。</w:t>
            </w:r>
          </w:p>
          <w:p w14:paraId="267D186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教師口述布題，透過觀察和討論，察覺兩條直線平行的關係。</w:t>
            </w:r>
          </w:p>
          <w:p w14:paraId="281D194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學生學習繪製兩條互相平行的直線和一條通過直線外一點的平行線。</w:t>
            </w:r>
          </w:p>
          <w:p w14:paraId="7F5FA30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6.</w:t>
            </w:r>
            <w:r>
              <w:rPr>
                <w:rFonts w:eastAsia="標楷體"/>
                <w:sz w:val="26"/>
                <w:szCs w:val="26"/>
              </w:rPr>
              <w:t>教師重新口述布題，學生透過觀察、操作和討論，理解兩條平行線間的距離。</w:t>
            </w:r>
          </w:p>
          <w:p w14:paraId="12FEA63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活動二：認識各類四邊形</w:t>
            </w:r>
          </w:p>
          <w:p w14:paraId="4E3ADE33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教師口述布題，透過觀察、討論和操作，認識四邊形和其數學上的用語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對邊、鄰邊、對角、對角線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3A2D7E6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認識四邊形和其數學上的用語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對邊、鄰邊、對角、對角線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7E58113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課堂問答</w:t>
            </w:r>
            <w:r>
              <w:rPr>
                <w:rFonts w:eastAsia="標楷體" w:hint="eastAsia"/>
                <w:sz w:val="26"/>
                <w:szCs w:val="26"/>
              </w:rPr>
              <w:t>：能回答</w:t>
            </w:r>
            <w:r>
              <w:rPr>
                <w:rFonts w:eastAsia="標楷體"/>
                <w:sz w:val="26"/>
                <w:szCs w:val="26"/>
              </w:rPr>
              <w:t>兩條直線垂直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平行的關係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3989B69" w14:textId="77777777" w:rsidR="00B07080" w:rsidRDefault="00B07080" w:rsidP="00B0708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繪製垂直線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平行線。</w:t>
            </w:r>
          </w:p>
          <w:p w14:paraId="5AD73343" w14:textId="608EC284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：習作第一單元活動一、二。</w:t>
            </w:r>
          </w:p>
        </w:tc>
        <w:tc>
          <w:tcPr>
            <w:tcW w:w="1028" w:type="pct"/>
          </w:tcPr>
          <w:p w14:paraId="0CD66F3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975CE6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470132C2" w14:textId="77777777" w:rsidTr="00781D01">
        <w:trPr>
          <w:trHeight w:val="1827"/>
        </w:trPr>
        <w:tc>
          <w:tcPr>
            <w:tcW w:w="364" w:type="pct"/>
          </w:tcPr>
          <w:p w14:paraId="4B1C2E73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132EBF2E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第二單元四邊形</w:t>
            </w:r>
          </w:p>
          <w:p w14:paraId="0369138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活動二：認識各類四邊形</w:t>
            </w:r>
          </w:p>
          <w:p w14:paraId="711F6813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活動三：分割四邊形及畫四邊形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CE8A40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63E9759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0E50DB8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  <w:p w14:paraId="4F0384D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50B228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第二單元四邊形</w:t>
            </w:r>
          </w:p>
          <w:p w14:paraId="2738CF1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活動二：認識各類四邊形</w:t>
            </w:r>
          </w:p>
          <w:p w14:paraId="496D7FB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教師口述布題，透過觀察、討論和操作，認識各種四邊形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正方形、長方形、平行四邊形、菱形和梯形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08C991E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教師口述布題，透過觀察和討論四邊形的邊、角關係，察覺和比較正方形、長方形、平行四邊形、菱形和梯形等四邊形的異同。</w:t>
            </w:r>
          </w:p>
          <w:p w14:paraId="37F03A5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活動三：分割四邊形及畫四邊形</w:t>
            </w:r>
          </w:p>
          <w:p w14:paraId="15FBF90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教師口述布題，透過觀察、討論和操作畫出各種四邊形。</w:t>
            </w:r>
          </w:p>
          <w:p w14:paraId="7E8C2819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教師重新布題，學生透過觀察、討論和操作，進行圖形的繪製。</w:t>
            </w:r>
          </w:p>
        </w:tc>
        <w:tc>
          <w:tcPr>
            <w:tcW w:w="811" w:type="pct"/>
          </w:tcPr>
          <w:p w14:paraId="42921D0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認識各種四邊形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正方形、長方形、平行四邊形、菱形和梯形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7A70773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實測操作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繪製正方形、長方形、平行四邊形、菱形和梯形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29CA4D7" w14:textId="479BA6B2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二</w:t>
            </w:r>
            <w:r>
              <w:rPr>
                <w:rFonts w:eastAsia="標楷體" w:hint="eastAsia"/>
                <w:sz w:val="26"/>
                <w:szCs w:val="26"/>
              </w:rPr>
              <w:t>單元活動二、三。</w:t>
            </w:r>
          </w:p>
        </w:tc>
        <w:tc>
          <w:tcPr>
            <w:tcW w:w="1028" w:type="pct"/>
          </w:tcPr>
          <w:p w14:paraId="5E6CA55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91007A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7CEFE0E5" w14:textId="77777777" w:rsidTr="00781D01">
        <w:trPr>
          <w:trHeight w:val="1827"/>
        </w:trPr>
        <w:tc>
          <w:tcPr>
            <w:tcW w:w="364" w:type="pct"/>
          </w:tcPr>
          <w:p w14:paraId="140507B5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20056C52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第三單元概數</w:t>
            </w:r>
          </w:p>
          <w:p w14:paraId="0B1936C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活動一：生活中的概數</w:t>
            </w:r>
          </w:p>
          <w:p w14:paraId="6157DBA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活動二：無條件進入法</w:t>
            </w:r>
          </w:p>
          <w:p w14:paraId="029210E0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活動三：無條件捨去法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89E233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25BAA80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>
              <w:rPr>
                <w:rFonts w:eastAsia="標楷體"/>
                <w:sz w:val="26"/>
                <w:szCs w:val="26"/>
              </w:rPr>
              <w:t>能觀察出日常生活問題和數學的關聯，並能嘗試與擬訂解決問題的計畫。在解決問題之後，能轉化數學解答於日常生活的應用。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4CD600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第三單元概數</w:t>
            </w:r>
          </w:p>
          <w:p w14:paraId="55EA931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活動一：生活中的概數</w:t>
            </w:r>
          </w:p>
          <w:p w14:paraId="23198DF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教師口述布題，透過觀察和討論，察覺概數的意義。</w:t>
            </w:r>
          </w:p>
          <w:p w14:paraId="2667B71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活動二：無條件進入法</w:t>
            </w:r>
          </w:p>
          <w:p w14:paraId="73E8957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教師口述布題，透過觀察和討論，察覺和認識無條件進入法並取概數到千位。</w:t>
            </w:r>
          </w:p>
          <w:p w14:paraId="3CBB16C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教師重新口述布題，透過觀察和討論，察覺和認識無條件進入法並取概數到指定位數。</w:t>
            </w:r>
          </w:p>
          <w:p w14:paraId="70669A3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活動三：無條件捨去法</w:t>
            </w:r>
          </w:p>
          <w:p w14:paraId="2B368DA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教師口述布題，透過觀察和討論，察覺和認識無條件捨去法並取概數到十位。</w:t>
            </w:r>
          </w:p>
          <w:p w14:paraId="66E58567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教師重新口述布題，透過觀察和討論，察覺和認識無條件捨去法並取概數到指定位數。</w:t>
            </w:r>
          </w:p>
        </w:tc>
        <w:tc>
          <w:tcPr>
            <w:tcW w:w="811" w:type="pct"/>
          </w:tcPr>
          <w:p w14:paraId="321D076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：能使用</w:t>
            </w:r>
            <w:r>
              <w:rPr>
                <w:rFonts w:eastAsia="標楷體"/>
                <w:sz w:val="26"/>
                <w:szCs w:val="26"/>
              </w:rPr>
              <w:t>無條件進入法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無條件捨去法取概數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EB1AF6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</w:t>
            </w:r>
            <w:r>
              <w:rPr>
                <w:rFonts w:eastAsia="標楷體"/>
                <w:sz w:val="26"/>
                <w:szCs w:val="26"/>
              </w:rPr>
              <w:t>取概數</w:t>
            </w:r>
            <w:r>
              <w:rPr>
                <w:rFonts w:eastAsia="標楷體" w:hint="eastAsia"/>
                <w:sz w:val="26"/>
                <w:szCs w:val="26"/>
              </w:rPr>
              <w:t>的過程。</w:t>
            </w:r>
          </w:p>
          <w:p w14:paraId="389CE32F" w14:textId="21A2794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三</w:t>
            </w:r>
            <w:r>
              <w:rPr>
                <w:rFonts w:eastAsia="標楷體" w:hint="eastAsia"/>
                <w:sz w:val="26"/>
                <w:szCs w:val="26"/>
              </w:rPr>
              <w:t>單元活動一、二、三。</w:t>
            </w:r>
          </w:p>
        </w:tc>
        <w:tc>
          <w:tcPr>
            <w:tcW w:w="1028" w:type="pct"/>
          </w:tcPr>
          <w:p w14:paraId="75C463B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A31E43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>
              <w:rPr>
                <w:rFonts w:eastAsia="標楷體"/>
                <w:sz w:val="26"/>
                <w:szCs w:val="26"/>
              </w:rPr>
              <w:t>參與家庭消費行動，澄清金錢與物品的價值。</w:t>
            </w:r>
          </w:p>
          <w:p w14:paraId="370D7E6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BB62C0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36C2D0E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AD4B34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E10 </w:t>
            </w:r>
            <w:r>
              <w:rPr>
                <w:rFonts w:eastAsia="標楷體"/>
                <w:sz w:val="26"/>
                <w:szCs w:val="26"/>
              </w:rPr>
              <w:t>中、高年級：能從報章雜誌及其他閱讀媒材中汲取與學科相關的知識。</w:t>
            </w:r>
          </w:p>
        </w:tc>
      </w:tr>
      <w:tr w:rsidR="00B07080" w:rsidRPr="004F4430" w14:paraId="503524C4" w14:textId="77777777" w:rsidTr="00781D01">
        <w:trPr>
          <w:trHeight w:val="1827"/>
        </w:trPr>
        <w:tc>
          <w:tcPr>
            <w:tcW w:w="364" w:type="pct"/>
          </w:tcPr>
          <w:p w14:paraId="1993B37F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5259BDD1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第三單元概數</w:t>
            </w:r>
          </w:p>
          <w:p w14:paraId="57D3DAF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活動四：四捨五入法</w:t>
            </w:r>
          </w:p>
          <w:p w14:paraId="7584CA23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活動五：應用概數做估算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24BA3B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2AD3844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>
              <w:rPr>
                <w:rFonts w:eastAsia="標楷體"/>
                <w:sz w:val="26"/>
                <w:szCs w:val="26"/>
              </w:rPr>
              <w:t>能觀察出日常生活問題和數學的關聯，並能嘗試與擬訂解決問題的計畫。在解決問題之後，能轉化數學解答於日常生活的應用。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F85B25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第三單元概數</w:t>
            </w:r>
          </w:p>
          <w:p w14:paraId="1717A6B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活動四：四捨五入法</w:t>
            </w:r>
          </w:p>
          <w:p w14:paraId="0162D48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教師口述布題，透過觀察和討論，察覺和認識四捨五入法的規則。</w:t>
            </w:r>
          </w:p>
          <w:p w14:paraId="477F2A8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教師口述布題，透過觀察和討論，察覺用四捨五入法取概數並取到指定位數。</w:t>
            </w:r>
          </w:p>
          <w:p w14:paraId="748FA32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活動五：應用概數做估算</w:t>
            </w:r>
          </w:p>
          <w:p w14:paraId="4573359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教師口述布題，透過觀察和討論，察覺先取概數再做加、減計算的方式。</w:t>
            </w:r>
          </w:p>
          <w:p w14:paraId="6FDB7F4D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教師重新口述布題，學生透過觀察和討論，察覺先取概數再做乘、除計算的方式。</w:t>
            </w:r>
          </w:p>
        </w:tc>
        <w:tc>
          <w:tcPr>
            <w:tcW w:w="811" w:type="pct"/>
          </w:tcPr>
          <w:p w14:paraId="1135CD22" w14:textId="77777777" w:rsidR="00B07080" w:rsidRPr="005C351B" w:rsidRDefault="00B07080" w:rsidP="00B0708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：能使用</w:t>
            </w:r>
            <w:r>
              <w:rPr>
                <w:rFonts w:eastAsia="標楷體"/>
                <w:sz w:val="26"/>
                <w:szCs w:val="26"/>
              </w:rPr>
              <w:t>四捨五入法取概數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應用概數做估算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80B3D0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</w:t>
            </w:r>
            <w:r>
              <w:rPr>
                <w:rFonts w:eastAsia="標楷體"/>
                <w:sz w:val="26"/>
                <w:szCs w:val="26"/>
              </w:rPr>
              <w:t>取概數</w:t>
            </w:r>
            <w:r>
              <w:rPr>
                <w:rFonts w:eastAsia="標楷體" w:hint="eastAsia"/>
                <w:sz w:val="26"/>
                <w:szCs w:val="26"/>
              </w:rPr>
              <w:t>和用</w:t>
            </w:r>
            <w:r>
              <w:rPr>
                <w:rFonts w:eastAsia="標楷體"/>
                <w:sz w:val="26"/>
                <w:szCs w:val="26"/>
              </w:rPr>
              <w:t>概數做加、減計算</w:t>
            </w:r>
            <w:r>
              <w:rPr>
                <w:rFonts w:eastAsia="標楷體" w:hint="eastAsia"/>
                <w:sz w:val="26"/>
                <w:szCs w:val="26"/>
              </w:rPr>
              <w:t>的過程。</w:t>
            </w:r>
          </w:p>
          <w:p w14:paraId="7C17159B" w14:textId="42315823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三</w:t>
            </w:r>
            <w:r>
              <w:rPr>
                <w:rFonts w:eastAsia="標楷體" w:hint="eastAsia"/>
                <w:sz w:val="26"/>
                <w:szCs w:val="26"/>
              </w:rPr>
              <w:t>單元活動四、五。</w:t>
            </w:r>
          </w:p>
        </w:tc>
        <w:tc>
          <w:tcPr>
            <w:tcW w:w="1028" w:type="pct"/>
          </w:tcPr>
          <w:p w14:paraId="1CA4CA3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78EE002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>
              <w:rPr>
                <w:rFonts w:eastAsia="標楷體"/>
                <w:sz w:val="26"/>
                <w:szCs w:val="26"/>
              </w:rPr>
              <w:t>參與家庭消費行動，澄清金錢與物品的價值。</w:t>
            </w:r>
          </w:p>
          <w:p w14:paraId="5D8810F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8007E7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5600A32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17FD5A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E10 </w:t>
            </w:r>
            <w:r>
              <w:rPr>
                <w:rFonts w:eastAsia="標楷體"/>
                <w:sz w:val="26"/>
                <w:szCs w:val="26"/>
              </w:rPr>
              <w:t>中、高年級：能從報章雜誌及其他閱讀媒材中汲取與學科相關的知識。</w:t>
            </w:r>
          </w:p>
        </w:tc>
      </w:tr>
      <w:tr w:rsidR="00B07080" w:rsidRPr="004F4430" w14:paraId="44AD2773" w14:textId="77777777" w:rsidTr="00781D01">
        <w:trPr>
          <w:trHeight w:val="1827"/>
        </w:trPr>
        <w:tc>
          <w:tcPr>
            <w:tcW w:w="364" w:type="pct"/>
          </w:tcPr>
          <w:p w14:paraId="21D041A8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4D738453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第四單元數量規律</w:t>
            </w:r>
          </w:p>
          <w:p w14:paraId="63A84A2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活動一：圖形的規律</w:t>
            </w:r>
          </w:p>
          <w:p w14:paraId="4A30B5FF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活動二：數字的規律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9C2C19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4F89A26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>
              <w:rPr>
                <w:rFonts w:eastAsia="標楷體"/>
                <w:sz w:val="26"/>
                <w:szCs w:val="26"/>
              </w:rPr>
              <w:t>具備感受藝術作品中的數學形體或式樣的素養。</w:t>
            </w:r>
          </w:p>
          <w:p w14:paraId="6E2866D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EFE380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第四單元數量規律</w:t>
            </w:r>
          </w:p>
          <w:p w14:paraId="19B70F1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活動一：圖形的規律</w:t>
            </w:r>
          </w:p>
          <w:p w14:paraId="1ECA12C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教師以課本情境口述布題，透過操作，察覺圖案變化的規律。</w:t>
            </w:r>
          </w:p>
          <w:p w14:paraId="493F7C6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教師重新布題，透過操作發現圖案變化的規律，找出接下來的或是缺漏的圖案。</w:t>
            </w:r>
          </w:p>
          <w:p w14:paraId="2394CEB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活動二：數字的規律</w:t>
            </w:r>
          </w:p>
          <w:p w14:paraId="1ECB250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教師口述布題，透過操作、觀察和討論，發現表格中的數字變化規律。</w:t>
            </w:r>
          </w:p>
          <w:p w14:paraId="7257B87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教師重新口述布題，透過觀察月曆的結構和討論，察覺月曆上數字變化的規律。</w:t>
            </w:r>
          </w:p>
          <w:p w14:paraId="2A4C4E93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教師以課本情境布題，透過觀察座位號碼排列的方式，找出規律。</w:t>
            </w:r>
          </w:p>
        </w:tc>
        <w:tc>
          <w:tcPr>
            <w:tcW w:w="811" w:type="pct"/>
          </w:tcPr>
          <w:p w14:paraId="29D4C38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：小組討論找</w:t>
            </w:r>
            <w:r>
              <w:rPr>
                <w:rFonts w:eastAsia="標楷體"/>
                <w:sz w:val="26"/>
                <w:szCs w:val="26"/>
              </w:rPr>
              <w:t>圖案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數字規律</w:t>
            </w:r>
            <w:r>
              <w:rPr>
                <w:rFonts w:eastAsia="標楷體" w:hint="eastAsia"/>
                <w:sz w:val="26"/>
                <w:szCs w:val="26"/>
              </w:rPr>
              <w:t>的策略。</w:t>
            </w:r>
          </w:p>
          <w:p w14:paraId="625CC31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</w:t>
            </w:r>
            <w:r>
              <w:rPr>
                <w:rFonts w:eastAsia="標楷體"/>
                <w:sz w:val="26"/>
                <w:szCs w:val="26"/>
              </w:rPr>
              <w:t>圖案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數字規律</w:t>
            </w:r>
            <w:r>
              <w:rPr>
                <w:rFonts w:eastAsia="標楷體" w:hint="eastAsia"/>
                <w:sz w:val="26"/>
                <w:szCs w:val="26"/>
              </w:rPr>
              <w:t>的結果。</w:t>
            </w:r>
          </w:p>
          <w:p w14:paraId="1BB52F09" w14:textId="77777777" w:rsidR="00B07080" w:rsidRDefault="00B07080" w:rsidP="00B0708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實際操作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7F2722">
              <w:rPr>
                <w:rFonts w:eastAsia="標楷體" w:hint="eastAsia"/>
                <w:sz w:val="26"/>
                <w:szCs w:val="26"/>
              </w:rPr>
              <w:t>利用</w:t>
            </w:r>
            <w:r>
              <w:rPr>
                <w:rFonts w:eastAsia="標楷體" w:hint="eastAsia"/>
                <w:sz w:val="26"/>
                <w:szCs w:val="26"/>
              </w:rPr>
              <w:t>紙、筆和</w:t>
            </w:r>
            <w:r w:rsidRPr="007F2722">
              <w:rPr>
                <w:rFonts w:eastAsia="標楷體" w:hint="eastAsia"/>
                <w:sz w:val="26"/>
                <w:szCs w:val="26"/>
              </w:rPr>
              <w:t>附件</w:t>
            </w:r>
            <w:r>
              <w:rPr>
                <w:rFonts w:eastAsia="標楷體" w:hint="eastAsia"/>
                <w:sz w:val="26"/>
                <w:szCs w:val="26"/>
              </w:rPr>
              <w:t>尋找</w:t>
            </w:r>
            <w:r>
              <w:rPr>
                <w:rFonts w:eastAsia="標楷體"/>
                <w:sz w:val="26"/>
                <w:szCs w:val="26"/>
              </w:rPr>
              <w:t>規律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568A1FF5" w14:textId="10DA3268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四</w:t>
            </w:r>
            <w:r>
              <w:rPr>
                <w:rFonts w:eastAsia="標楷體" w:hint="eastAsia"/>
                <w:sz w:val="26"/>
                <w:szCs w:val="26"/>
              </w:rPr>
              <w:t>單元活動一、二。</w:t>
            </w:r>
          </w:p>
        </w:tc>
        <w:tc>
          <w:tcPr>
            <w:tcW w:w="1028" w:type="pct"/>
          </w:tcPr>
          <w:p w14:paraId="0BF8CE6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312009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70AAF90B" w14:textId="77777777" w:rsidTr="00781D01">
        <w:trPr>
          <w:trHeight w:val="1827"/>
        </w:trPr>
        <w:tc>
          <w:tcPr>
            <w:tcW w:w="364" w:type="pct"/>
          </w:tcPr>
          <w:p w14:paraId="41CF4004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46D7C01B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第四單元數量規律</w:t>
            </w:r>
          </w:p>
          <w:p w14:paraId="5DF19FCD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活動三：奇偶數的規律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98C6D1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3B40E6B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>
              <w:rPr>
                <w:rFonts w:eastAsia="標楷體"/>
                <w:sz w:val="26"/>
                <w:szCs w:val="26"/>
              </w:rPr>
              <w:t>具備感受藝術作品中的數學形體或式樣的素養。</w:t>
            </w:r>
          </w:p>
          <w:p w14:paraId="43E0B80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>
              <w:rPr>
                <w:rFonts w:eastAsia="標楷體"/>
                <w:sz w:val="26"/>
                <w:szCs w:val="26"/>
              </w:rPr>
              <w:t>具備從證據討論事情，以及和他人有條理溝通的態度。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F00B67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第四單元數量規律</w:t>
            </w:r>
          </w:p>
          <w:p w14:paraId="7963D4F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活動三：奇偶數的規律</w:t>
            </w:r>
          </w:p>
          <w:p w14:paraId="05EE896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教師以課本情境口述布題，透過觀察發現生活中奇數與偶數的規律。</w:t>
            </w:r>
          </w:p>
          <w:p w14:paraId="2B1A4E1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教師重新口述布題，透過觀察奇數與偶數相加、相減後的結果，發現結果是奇數還是偶數的規律，並透過操作理解規律模式。</w:t>
            </w:r>
          </w:p>
          <w:p w14:paraId="2B32DD77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教師重新口述布題，透過觀察奇數與偶數相乘後的結果，發現結果是奇數還是偶數的規律。</w:t>
            </w:r>
          </w:p>
        </w:tc>
        <w:tc>
          <w:tcPr>
            <w:tcW w:w="811" w:type="pct"/>
          </w:tcPr>
          <w:p w14:paraId="47857B9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：小組討論找</w:t>
            </w:r>
            <w:r>
              <w:rPr>
                <w:rFonts w:eastAsia="標楷體"/>
                <w:sz w:val="26"/>
                <w:szCs w:val="26"/>
              </w:rPr>
              <w:t>奇偶數規律</w:t>
            </w:r>
            <w:r>
              <w:rPr>
                <w:rFonts w:eastAsia="標楷體" w:hint="eastAsia"/>
                <w:sz w:val="26"/>
                <w:szCs w:val="26"/>
              </w:rPr>
              <w:t>的策略。</w:t>
            </w:r>
          </w:p>
          <w:p w14:paraId="66E414D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</w:t>
            </w:r>
            <w:r>
              <w:rPr>
                <w:rFonts w:eastAsia="標楷體"/>
                <w:sz w:val="26"/>
                <w:szCs w:val="26"/>
              </w:rPr>
              <w:t>奇偶數規律</w:t>
            </w:r>
            <w:r>
              <w:rPr>
                <w:rFonts w:eastAsia="標楷體" w:hint="eastAsia"/>
                <w:sz w:val="26"/>
                <w:szCs w:val="26"/>
              </w:rPr>
              <w:t>的結果。</w:t>
            </w:r>
          </w:p>
          <w:p w14:paraId="56FF8D83" w14:textId="77777777" w:rsidR="00B07080" w:rsidRDefault="00B07080" w:rsidP="00B0708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實際操作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7F2722">
              <w:rPr>
                <w:rFonts w:eastAsia="標楷體" w:hint="eastAsia"/>
                <w:sz w:val="26"/>
                <w:szCs w:val="26"/>
              </w:rPr>
              <w:t>利用</w:t>
            </w:r>
            <w:r>
              <w:rPr>
                <w:rFonts w:eastAsia="標楷體" w:hint="eastAsia"/>
                <w:sz w:val="26"/>
                <w:szCs w:val="26"/>
              </w:rPr>
              <w:t>紙、筆和</w:t>
            </w:r>
            <w:r w:rsidRPr="007F2722">
              <w:rPr>
                <w:rFonts w:eastAsia="標楷體" w:hint="eastAsia"/>
                <w:sz w:val="26"/>
                <w:szCs w:val="26"/>
              </w:rPr>
              <w:t>附件</w:t>
            </w:r>
            <w:r>
              <w:rPr>
                <w:rFonts w:eastAsia="標楷體" w:hint="eastAsia"/>
                <w:sz w:val="26"/>
                <w:szCs w:val="26"/>
              </w:rPr>
              <w:t>尋找</w:t>
            </w:r>
            <w:r>
              <w:rPr>
                <w:rFonts w:eastAsia="標楷體"/>
                <w:sz w:val="26"/>
                <w:szCs w:val="26"/>
              </w:rPr>
              <w:t>規律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4E346F6" w14:textId="24E4B089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四</w:t>
            </w:r>
            <w:r>
              <w:rPr>
                <w:rFonts w:eastAsia="標楷體" w:hint="eastAsia"/>
                <w:sz w:val="26"/>
                <w:szCs w:val="26"/>
              </w:rPr>
              <w:t>單元活動三。</w:t>
            </w:r>
          </w:p>
        </w:tc>
        <w:tc>
          <w:tcPr>
            <w:tcW w:w="1028" w:type="pct"/>
          </w:tcPr>
          <w:p w14:paraId="4E264C6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E4D907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190F7E23" w14:textId="77777777" w:rsidTr="00781D01">
        <w:trPr>
          <w:trHeight w:val="1827"/>
        </w:trPr>
        <w:tc>
          <w:tcPr>
            <w:tcW w:w="364" w:type="pct"/>
          </w:tcPr>
          <w:p w14:paraId="6A210B76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10C1A070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第五單元小數乘法</w:t>
            </w:r>
          </w:p>
          <w:p w14:paraId="6F3491B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活動一：一位小數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整數</w:t>
            </w:r>
          </w:p>
          <w:p w14:paraId="4EC83AE8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活動二：二位小數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整數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288AD1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00666C1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744E2CB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76171BD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F93CC6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第五單元小數乘法</w:t>
            </w:r>
          </w:p>
          <w:p w14:paraId="1415D91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活動一：一位小數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整數</w:t>
            </w:r>
          </w:p>
          <w:p w14:paraId="25365EC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教師口述布題，解決一位小數乘以整數的問題，並以直式記錄。</w:t>
            </w:r>
          </w:p>
          <w:p w14:paraId="31DF228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教師引導學生比較課本中，整數乘法和小數乘法算式的異同。</w:t>
            </w:r>
          </w:p>
          <w:p w14:paraId="583C894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教師說明當答案在小數點後最末一位是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/>
                <w:sz w:val="26"/>
                <w:szCs w:val="26"/>
              </w:rPr>
              <w:t>時，可以省略不寫。</w:t>
            </w:r>
          </w:p>
          <w:p w14:paraId="256A784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活動二：二位小數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整數</w:t>
            </w:r>
          </w:p>
          <w:p w14:paraId="00940FD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教師口述布題，解決二位小數乘以整數的問題，並以直式記錄。</w:t>
            </w:r>
          </w:p>
          <w:p w14:paraId="4B303D6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教師重新布題，透過討論，察覺小數乘法直式和整數乘法直式一樣，最後在答案點上和被乘數一樣位數的小數點。</w:t>
            </w:r>
          </w:p>
          <w:p w14:paraId="14AFE519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教師重新布題，引導學生經驗小數點位置移動與積的小數點的關係。</w:t>
            </w:r>
          </w:p>
        </w:tc>
        <w:tc>
          <w:tcPr>
            <w:tcW w:w="811" w:type="pct"/>
          </w:tcPr>
          <w:p w14:paraId="43DC999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：能計算</w:t>
            </w:r>
            <w:r>
              <w:rPr>
                <w:rFonts w:eastAsia="標楷體"/>
                <w:sz w:val="26"/>
                <w:szCs w:val="26"/>
              </w:rPr>
              <w:t>一</w:t>
            </w:r>
            <w:r>
              <w:rPr>
                <w:rFonts w:eastAsia="標楷體" w:hint="eastAsia"/>
                <w:sz w:val="26"/>
                <w:szCs w:val="26"/>
              </w:rPr>
              <w:t>、二</w:t>
            </w:r>
            <w:r>
              <w:rPr>
                <w:rFonts w:eastAsia="標楷體"/>
                <w:sz w:val="26"/>
                <w:szCs w:val="26"/>
              </w:rPr>
              <w:t>位小數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整數的問題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00FD4F3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：發表自己利用直式計算</w:t>
            </w:r>
            <w:r>
              <w:rPr>
                <w:rFonts w:eastAsia="標楷體"/>
                <w:sz w:val="26"/>
                <w:szCs w:val="26"/>
              </w:rPr>
              <w:t>一</w:t>
            </w:r>
            <w:r>
              <w:rPr>
                <w:rFonts w:eastAsia="標楷體" w:hint="eastAsia"/>
                <w:sz w:val="26"/>
                <w:szCs w:val="26"/>
              </w:rPr>
              <w:t>、二</w:t>
            </w:r>
            <w:r>
              <w:rPr>
                <w:rFonts w:eastAsia="標楷體"/>
                <w:sz w:val="26"/>
                <w:szCs w:val="26"/>
              </w:rPr>
              <w:t>位小數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整數</w:t>
            </w:r>
            <w:r>
              <w:rPr>
                <w:rFonts w:eastAsia="標楷體" w:hint="eastAsia"/>
                <w:sz w:val="26"/>
                <w:szCs w:val="26"/>
              </w:rPr>
              <w:t>的方法。</w:t>
            </w:r>
          </w:p>
          <w:p w14:paraId="7DC01225" w14:textId="10D583AC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五</w:t>
            </w:r>
            <w:r>
              <w:rPr>
                <w:rFonts w:eastAsia="標楷體" w:hint="eastAsia"/>
                <w:sz w:val="26"/>
                <w:szCs w:val="26"/>
              </w:rPr>
              <w:t>單元活動一、二。</w:t>
            </w:r>
          </w:p>
        </w:tc>
        <w:tc>
          <w:tcPr>
            <w:tcW w:w="1028" w:type="pct"/>
          </w:tcPr>
          <w:p w14:paraId="4C85186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90687D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7A95AA6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【原住民族教育】</w:t>
            </w:r>
          </w:p>
          <w:p w14:paraId="5AB6275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原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了解原住民族部落山川傳統名稱與土地利用的生態智慧。</w:t>
            </w:r>
          </w:p>
        </w:tc>
      </w:tr>
      <w:tr w:rsidR="00B07080" w:rsidRPr="004F4430" w14:paraId="0002E1B0" w14:textId="77777777" w:rsidTr="00781D01">
        <w:trPr>
          <w:trHeight w:val="1827"/>
        </w:trPr>
        <w:tc>
          <w:tcPr>
            <w:tcW w:w="364" w:type="pct"/>
          </w:tcPr>
          <w:p w14:paraId="0266B62C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396764F7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第五單元小數乘法</w:t>
            </w:r>
          </w:p>
          <w:p w14:paraId="4E992D4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活動三：小數計算的應用</w:t>
            </w:r>
          </w:p>
          <w:p w14:paraId="656BBE15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活動四：小數數線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168270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43AE645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144BBF4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38F5318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179C6C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第五單元小數乘法</w:t>
            </w:r>
          </w:p>
          <w:p w14:paraId="27CADB9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活動三：小數計算的應用</w:t>
            </w:r>
          </w:p>
          <w:p w14:paraId="2C5704E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教師口述布題，學生透過討論，理解兩步驟小數加、減與整數倍的應用問題，並進行解題活動。</w:t>
            </w:r>
          </w:p>
          <w:p w14:paraId="2163CB9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教師重新口述布題，學生進行多步驟的加、減與乘的小數計算解題活動。</w:t>
            </w:r>
          </w:p>
          <w:p w14:paraId="0C871AA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活動四：小數數線</w:t>
            </w:r>
          </w:p>
          <w:p w14:paraId="36156F1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教師口述情境布題，學生透過觀察和討論，認識小數數線，並在數線上做大小比較。</w:t>
            </w:r>
          </w:p>
          <w:p w14:paraId="6F53FF66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教師重新口述情境布題，指導學生在小數數線上做加減計算，並用算式記錄。</w:t>
            </w:r>
          </w:p>
        </w:tc>
        <w:tc>
          <w:tcPr>
            <w:tcW w:w="811" w:type="pct"/>
          </w:tcPr>
          <w:p w14:paraId="5E9AE97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：能計算</w:t>
            </w:r>
            <w:r>
              <w:rPr>
                <w:rFonts w:eastAsia="標楷體"/>
                <w:sz w:val="26"/>
                <w:szCs w:val="26"/>
              </w:rPr>
              <w:t>小數加、減與整數倍的問題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7FC1D2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討論小數計算應用的</w:t>
            </w:r>
            <w:r>
              <w:rPr>
                <w:rFonts w:eastAsia="標楷體" w:hint="eastAsia"/>
                <w:sz w:val="26"/>
                <w:szCs w:val="26"/>
              </w:rPr>
              <w:t>計算步驟和</w:t>
            </w:r>
            <w:r>
              <w:rPr>
                <w:rFonts w:eastAsia="標楷體"/>
                <w:sz w:val="26"/>
                <w:szCs w:val="26"/>
              </w:rPr>
              <w:t>小數數線上做加減計算</w:t>
            </w:r>
            <w:r>
              <w:rPr>
                <w:rFonts w:eastAsia="標楷體" w:hint="eastAsia"/>
                <w:sz w:val="26"/>
                <w:szCs w:val="26"/>
              </w:rPr>
              <w:t>的方法。</w:t>
            </w:r>
          </w:p>
          <w:p w14:paraId="1DF82D1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：報讀</w:t>
            </w:r>
            <w:r>
              <w:rPr>
                <w:rFonts w:eastAsia="標楷體"/>
                <w:sz w:val="26"/>
                <w:szCs w:val="26"/>
              </w:rPr>
              <w:t>小數數線</w:t>
            </w:r>
            <w:r>
              <w:rPr>
                <w:rFonts w:eastAsia="標楷體" w:hint="eastAsia"/>
                <w:sz w:val="26"/>
                <w:szCs w:val="26"/>
              </w:rPr>
              <w:t>的刻度。</w:t>
            </w:r>
          </w:p>
          <w:p w14:paraId="702C6BAB" w14:textId="54E70BB2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五</w:t>
            </w:r>
            <w:r>
              <w:rPr>
                <w:rFonts w:eastAsia="標楷體" w:hint="eastAsia"/>
                <w:sz w:val="26"/>
                <w:szCs w:val="26"/>
              </w:rPr>
              <w:t>單元活動三、四。</w:t>
            </w:r>
          </w:p>
        </w:tc>
        <w:tc>
          <w:tcPr>
            <w:tcW w:w="1028" w:type="pct"/>
          </w:tcPr>
          <w:p w14:paraId="732B6E1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42B42A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6AA8892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【原住民族教育】</w:t>
            </w:r>
          </w:p>
          <w:p w14:paraId="5EA1CB5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原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了解原住民族部落山川傳統名稱與土地利用的生態智慧。</w:t>
            </w:r>
          </w:p>
        </w:tc>
      </w:tr>
      <w:tr w:rsidR="00B07080" w:rsidRPr="004F4430" w14:paraId="6A017A43" w14:textId="77777777" w:rsidTr="00781D01">
        <w:trPr>
          <w:trHeight w:val="1827"/>
        </w:trPr>
        <w:tc>
          <w:tcPr>
            <w:tcW w:w="364" w:type="pct"/>
          </w:tcPr>
          <w:p w14:paraId="0998D3F0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47075E1A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第六單元周長與面積</w:t>
            </w:r>
          </w:p>
          <w:p w14:paraId="00B1F0C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活動一：長方形、正方形的周長</w:t>
            </w:r>
          </w:p>
          <w:p w14:paraId="456F8B5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活動二：長方形、正方形的面積</w:t>
            </w:r>
          </w:p>
          <w:p w14:paraId="634067A9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活動三：周長和面積的關係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8D59D6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76045E8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20ABEA7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E4DB2E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第六單元周長與面積</w:t>
            </w:r>
          </w:p>
          <w:p w14:paraId="05D587E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活動一：長方形、正方形的周長</w:t>
            </w:r>
          </w:p>
          <w:p w14:paraId="6BCAD10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教師口述布題，透過觀察和討論，察覺長方形周長公式是「長</w:t>
            </w:r>
            <w:r>
              <w:rPr>
                <w:rFonts w:eastAsia="標楷體"/>
                <w:sz w:val="26"/>
                <w:szCs w:val="26"/>
              </w:rPr>
              <w:t>×2</w:t>
            </w:r>
            <w:r>
              <w:rPr>
                <w:rFonts w:eastAsia="標楷體"/>
                <w:sz w:val="26"/>
                <w:szCs w:val="26"/>
              </w:rPr>
              <w:t>＋寬</w:t>
            </w:r>
            <w:r>
              <w:rPr>
                <w:rFonts w:eastAsia="標楷體"/>
                <w:sz w:val="26"/>
                <w:szCs w:val="26"/>
              </w:rPr>
              <w:t>×2</w:t>
            </w:r>
            <w:r>
              <w:rPr>
                <w:rFonts w:eastAsia="標楷體"/>
                <w:sz w:val="26"/>
                <w:szCs w:val="26"/>
              </w:rPr>
              <w:t>」或「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長＋寬</w:t>
            </w:r>
            <w:r>
              <w:rPr>
                <w:rFonts w:eastAsia="標楷體"/>
                <w:sz w:val="26"/>
                <w:szCs w:val="26"/>
              </w:rPr>
              <w:t>)×2</w:t>
            </w:r>
            <w:r>
              <w:rPr>
                <w:rFonts w:eastAsia="標楷體"/>
                <w:sz w:val="26"/>
                <w:szCs w:val="26"/>
              </w:rPr>
              <w:t>」。</w:t>
            </w:r>
          </w:p>
          <w:p w14:paraId="5EC1D0E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教師口述布題，透過觀察和討論，察覺正方形周長公式是「邊長</w:t>
            </w:r>
            <w:r>
              <w:rPr>
                <w:rFonts w:eastAsia="標楷體"/>
                <w:sz w:val="26"/>
                <w:szCs w:val="26"/>
              </w:rPr>
              <w:t>×4</w:t>
            </w:r>
            <w:r>
              <w:rPr>
                <w:rFonts w:eastAsia="標楷體"/>
                <w:sz w:val="26"/>
                <w:szCs w:val="26"/>
              </w:rPr>
              <w:t>」。</w:t>
            </w:r>
          </w:p>
          <w:p w14:paraId="4C784CB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活動二：長方形、正方形的面積</w:t>
            </w:r>
          </w:p>
          <w:p w14:paraId="3E22F82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教師口述布題，透過觀察和討論，察覺和使用乘法簡化平方公分板上格子的點算。</w:t>
            </w:r>
          </w:p>
          <w:p w14:paraId="5E97699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教師口述布題，透過觀察和討論，察覺長方形面積公式是「長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寬」，並計算長方形面積。</w:t>
            </w:r>
          </w:p>
          <w:p w14:paraId="71BB2CE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教師重新口述情境布題，透過觀察和討論，察覺正方形的面積公式是「邊長</w:t>
            </w:r>
            <w:r>
              <w:rPr>
                <w:rFonts w:eastAsia="標楷體"/>
                <w:sz w:val="26"/>
                <w:szCs w:val="26"/>
              </w:rPr>
              <w:t>×</w:t>
            </w:r>
            <w:r>
              <w:rPr>
                <w:rFonts w:eastAsia="標楷體"/>
                <w:sz w:val="26"/>
                <w:szCs w:val="26"/>
              </w:rPr>
              <w:t>邊長」，並計算正方形面積。</w:t>
            </w:r>
          </w:p>
          <w:p w14:paraId="34B7AD8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活動三：周長和面積的關係</w:t>
            </w:r>
          </w:p>
          <w:p w14:paraId="058A0D9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教師以課本情境布題，透過觀察、討論和操作，理解周長相等的圖形，面積不一定相等。</w:t>
            </w:r>
          </w:p>
          <w:p w14:paraId="1C38D82A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教師重新布題，透過觀察、討論和操作，理解面積相等的圖形，周長不一定相等。</w:t>
            </w:r>
          </w:p>
        </w:tc>
        <w:tc>
          <w:tcPr>
            <w:tcW w:w="811" w:type="pct"/>
          </w:tcPr>
          <w:p w14:paraId="6EE2E1A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：能計算</w:t>
            </w:r>
            <w:r>
              <w:rPr>
                <w:rFonts w:eastAsia="標楷體"/>
                <w:sz w:val="26"/>
                <w:szCs w:val="26"/>
              </w:rPr>
              <w:t>長方形、正方形的周長與面積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0F7FE3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面積實測</w:t>
            </w:r>
            <w:r>
              <w:rPr>
                <w:rFonts w:eastAsia="標楷體" w:hint="eastAsia"/>
                <w:sz w:val="26"/>
                <w:szCs w:val="26"/>
              </w:rPr>
              <w:t>：透過測量邊長，</w:t>
            </w:r>
            <w:r>
              <w:rPr>
                <w:rFonts w:eastAsia="標楷體"/>
                <w:sz w:val="26"/>
                <w:szCs w:val="26"/>
              </w:rPr>
              <w:t>察覺長方形、正方形</w:t>
            </w:r>
            <w:r>
              <w:rPr>
                <w:rFonts w:eastAsia="標楷體" w:hint="eastAsia"/>
                <w:sz w:val="26"/>
                <w:szCs w:val="26"/>
              </w:rPr>
              <w:t>的</w:t>
            </w:r>
            <w:r>
              <w:rPr>
                <w:rFonts w:eastAsia="標楷體"/>
                <w:sz w:val="26"/>
                <w:szCs w:val="26"/>
              </w:rPr>
              <w:t>周長與面積公式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4E14F1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</w:t>
            </w:r>
            <w:r>
              <w:rPr>
                <w:rFonts w:eastAsia="標楷體"/>
                <w:sz w:val="26"/>
                <w:szCs w:val="26"/>
              </w:rPr>
              <w:t>長方形、正方形</w:t>
            </w:r>
            <w:r>
              <w:rPr>
                <w:rFonts w:eastAsia="標楷體" w:hint="eastAsia"/>
                <w:sz w:val="26"/>
                <w:szCs w:val="26"/>
              </w:rPr>
              <w:t>的</w:t>
            </w:r>
            <w:r>
              <w:rPr>
                <w:rFonts w:eastAsia="標楷體"/>
                <w:sz w:val="26"/>
                <w:szCs w:val="26"/>
              </w:rPr>
              <w:t>周長與面積公式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22A3F289" w14:textId="77777777" w:rsidR="00B07080" w:rsidRDefault="00B07080" w:rsidP="00B0708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：討論</w:t>
            </w:r>
            <w:r>
              <w:rPr>
                <w:rFonts w:eastAsia="標楷體"/>
                <w:sz w:val="26"/>
                <w:szCs w:val="26"/>
              </w:rPr>
              <w:t>周長和面積的關係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1B59BFF7" w14:textId="069C28B2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六</w:t>
            </w:r>
            <w:r>
              <w:rPr>
                <w:rFonts w:eastAsia="標楷體" w:hint="eastAsia"/>
                <w:sz w:val="26"/>
                <w:szCs w:val="26"/>
              </w:rPr>
              <w:t>單元活動一、二、三。</w:t>
            </w:r>
          </w:p>
        </w:tc>
        <w:tc>
          <w:tcPr>
            <w:tcW w:w="1028" w:type="pct"/>
          </w:tcPr>
          <w:p w14:paraId="5D26346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DB647A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74E8073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469CD9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23315990" w14:textId="77777777" w:rsidTr="00781D01">
        <w:trPr>
          <w:trHeight w:val="1827"/>
        </w:trPr>
        <w:tc>
          <w:tcPr>
            <w:tcW w:w="364" w:type="pct"/>
          </w:tcPr>
          <w:p w14:paraId="55BC5D11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364B3143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第六單元周長與面積</w:t>
            </w:r>
          </w:p>
          <w:p w14:paraId="7DADBA3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活動四：認識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平方公尺</w:t>
            </w:r>
          </w:p>
          <w:p w14:paraId="0CCED3BD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活動五：複合圖形的面積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59DACD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3CFC69E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3A77ACF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C32743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第六單元周長與面積</w:t>
            </w:r>
          </w:p>
          <w:p w14:paraId="56A1339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活動四：認識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平方公尺</w:t>
            </w:r>
          </w:p>
          <w:p w14:paraId="0144873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教師口述布題，透過觀察和討論，察覺和認識平方公尺。</w:t>
            </w:r>
          </w:p>
          <w:p w14:paraId="3D030EC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教師口述布題，透過觀察、討論和操作，察覺以平方公尺為單位的實測與估測，並計算面積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以平方公尺為單位</w:t>
            </w:r>
            <w:r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395B006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教師口述布題，透過觀察、討論和操作，察覺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平方公尺和</w:t>
            </w:r>
            <w:r>
              <w:rPr>
                <w:rFonts w:eastAsia="標楷體"/>
                <w:sz w:val="26"/>
                <w:szCs w:val="26"/>
              </w:rPr>
              <w:t>10000</w:t>
            </w:r>
            <w:r>
              <w:rPr>
                <w:rFonts w:eastAsia="標楷體"/>
                <w:sz w:val="26"/>
                <w:szCs w:val="26"/>
              </w:rPr>
              <w:t>平方公分一樣大。</w:t>
            </w:r>
          </w:p>
          <w:p w14:paraId="732B240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教師口述布題，學生利用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平方公尺＝</w:t>
            </w:r>
            <w:r>
              <w:rPr>
                <w:rFonts w:eastAsia="標楷體"/>
                <w:sz w:val="26"/>
                <w:szCs w:val="26"/>
              </w:rPr>
              <w:t>10000</w:t>
            </w:r>
            <w:r>
              <w:rPr>
                <w:rFonts w:eastAsia="標楷體"/>
                <w:sz w:val="26"/>
                <w:szCs w:val="26"/>
              </w:rPr>
              <w:t>平方公分的關係，進行計算、化聚與比較大小。</w:t>
            </w:r>
          </w:p>
          <w:p w14:paraId="59119AE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活動五：複合圖形的面積</w:t>
            </w:r>
          </w:p>
          <w:p w14:paraId="1371381D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教師口述布題，學生透過觀察和討論，運用面積公式計算簡單複合圖形的面積。</w:t>
            </w:r>
          </w:p>
        </w:tc>
        <w:tc>
          <w:tcPr>
            <w:tcW w:w="811" w:type="pct"/>
          </w:tcPr>
          <w:p w14:paraId="67F11EF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：能計算</w:t>
            </w:r>
            <w:r>
              <w:rPr>
                <w:rFonts w:eastAsia="標楷體"/>
                <w:sz w:val="26"/>
                <w:szCs w:val="26"/>
              </w:rPr>
              <w:t>長方形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正方形</w:t>
            </w:r>
            <w:r>
              <w:rPr>
                <w:rFonts w:eastAsia="標楷體" w:hint="eastAsia"/>
                <w:sz w:val="26"/>
                <w:szCs w:val="26"/>
              </w:rPr>
              <w:t>的</w:t>
            </w:r>
            <w:r>
              <w:rPr>
                <w:rFonts w:eastAsia="標楷體"/>
                <w:sz w:val="26"/>
                <w:szCs w:val="26"/>
              </w:rPr>
              <w:t>複合圖形的面積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283D153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</w:t>
            </w:r>
            <w:r>
              <w:rPr>
                <w:rFonts w:eastAsia="標楷體"/>
                <w:sz w:val="26"/>
                <w:szCs w:val="26"/>
              </w:rPr>
              <w:t>平方公尺和平方公分的關係、化聚與大小比較。</w:t>
            </w:r>
          </w:p>
          <w:p w14:paraId="4A6396A7" w14:textId="77777777" w:rsidR="00B07080" w:rsidRDefault="00B07080" w:rsidP="00B0708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討論複合圖形面積的</w:t>
            </w:r>
            <w:r>
              <w:rPr>
                <w:rFonts w:eastAsia="標楷體" w:hint="eastAsia"/>
                <w:sz w:val="26"/>
                <w:szCs w:val="26"/>
              </w:rPr>
              <w:t>計算方式。</w:t>
            </w:r>
          </w:p>
          <w:p w14:paraId="47DBAAE2" w14:textId="69975CEE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六</w:t>
            </w:r>
            <w:r>
              <w:rPr>
                <w:rFonts w:eastAsia="標楷體" w:hint="eastAsia"/>
                <w:sz w:val="26"/>
                <w:szCs w:val="26"/>
              </w:rPr>
              <w:t>單元活動四、五。</w:t>
            </w:r>
          </w:p>
        </w:tc>
        <w:tc>
          <w:tcPr>
            <w:tcW w:w="1028" w:type="pct"/>
          </w:tcPr>
          <w:p w14:paraId="51377A2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585683D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0A0C75C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B0ED5E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60965682" w14:textId="77777777" w:rsidTr="00781D01">
        <w:trPr>
          <w:trHeight w:val="1827"/>
        </w:trPr>
        <w:tc>
          <w:tcPr>
            <w:tcW w:w="364" w:type="pct"/>
          </w:tcPr>
          <w:p w14:paraId="37459DD7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04C5013F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第七單元等值分數</w:t>
            </w:r>
          </w:p>
          <w:p w14:paraId="14CD93F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活動一：等值分數</w:t>
            </w:r>
          </w:p>
          <w:p w14:paraId="2DB17E63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活動二：簡單異分母分數的比較與加減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D4A5CC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78D61CB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4917FA2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7E3D4F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第七單元等值分數</w:t>
            </w:r>
          </w:p>
          <w:p w14:paraId="3A6E408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活動一：等值分數</w:t>
            </w:r>
          </w:p>
          <w:p w14:paraId="32AD6BD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教師口述布題，透過觀察、討論和操作分數板，認識等值分數。</w:t>
            </w:r>
          </w:p>
          <w:p w14:paraId="420F85F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教師重新口述布題，透過觀察、討論和操作，學習單位分數的等值分數。</w:t>
            </w:r>
          </w:p>
          <w:p w14:paraId="6893A45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教師重新口述布題，透過討論和操作，學習真分數的等值分數。</w:t>
            </w:r>
          </w:p>
          <w:p w14:paraId="03151D6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教師重新口述布題，透過討論，學習離散量情境下的等值分數。</w:t>
            </w:r>
          </w:p>
          <w:p w14:paraId="5C1623A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活動二：簡單異分母分數的比較與加減</w:t>
            </w:r>
          </w:p>
          <w:p w14:paraId="5861B33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教師口述布題，透過觀察和討論，察覺與異分母間的等值的分數，並進行比較。</w:t>
            </w:r>
          </w:p>
          <w:p w14:paraId="3724A8F5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教師口述布題，進行簡單異分母分數的加減計算。</w:t>
            </w:r>
          </w:p>
        </w:tc>
        <w:tc>
          <w:tcPr>
            <w:tcW w:w="811" w:type="pct"/>
          </w:tcPr>
          <w:p w14:paraId="7FAB0B3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：能計算</w:t>
            </w:r>
            <w:r>
              <w:rPr>
                <w:rFonts w:eastAsia="標楷體"/>
                <w:sz w:val="26"/>
                <w:szCs w:val="26"/>
              </w:rPr>
              <w:t>簡單異分母分數的比較與加減</w:t>
            </w:r>
            <w:r>
              <w:rPr>
                <w:rFonts w:eastAsia="標楷體" w:hint="eastAsia"/>
                <w:sz w:val="26"/>
                <w:szCs w:val="26"/>
              </w:rPr>
              <w:t>問題。</w:t>
            </w:r>
          </w:p>
          <w:p w14:paraId="5FDB0FE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</w:t>
            </w:r>
            <w:r>
              <w:rPr>
                <w:rFonts w:eastAsia="標楷體"/>
                <w:sz w:val="26"/>
                <w:szCs w:val="26"/>
              </w:rPr>
              <w:t>簡單異分母分數的比較與加減</w:t>
            </w:r>
            <w:r>
              <w:rPr>
                <w:rFonts w:eastAsia="標楷體" w:hint="eastAsia"/>
                <w:sz w:val="26"/>
                <w:szCs w:val="26"/>
              </w:rPr>
              <w:t>的方法和步驟。</w:t>
            </w:r>
          </w:p>
          <w:p w14:paraId="71FD1A27" w14:textId="77777777" w:rsidR="00B07080" w:rsidRDefault="00B07080" w:rsidP="00B0708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實際操作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操作分數板，認識等值分數。</w:t>
            </w:r>
          </w:p>
          <w:p w14:paraId="15BE9997" w14:textId="15E14E32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七</w:t>
            </w:r>
            <w:r>
              <w:rPr>
                <w:rFonts w:eastAsia="標楷體" w:hint="eastAsia"/>
                <w:sz w:val="26"/>
                <w:szCs w:val="26"/>
              </w:rPr>
              <w:t>單元活動一、二。</w:t>
            </w:r>
          </w:p>
        </w:tc>
        <w:tc>
          <w:tcPr>
            <w:tcW w:w="1028" w:type="pct"/>
          </w:tcPr>
          <w:p w14:paraId="4C16F7C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82CFA9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4A91105E" w14:textId="77777777" w:rsidTr="00781D01">
        <w:trPr>
          <w:trHeight w:val="1827"/>
        </w:trPr>
        <w:tc>
          <w:tcPr>
            <w:tcW w:w="364" w:type="pct"/>
          </w:tcPr>
          <w:p w14:paraId="0281A966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434C5E4F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第七單元等值分數</w:t>
            </w:r>
          </w:p>
          <w:p w14:paraId="63CAD5A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活動三：分數和小數的互換</w:t>
            </w:r>
          </w:p>
          <w:p w14:paraId="7772D65B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活動四：分數數線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B9662D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235A764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6079112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F950E2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第七單元等值分數</w:t>
            </w:r>
          </w:p>
          <w:p w14:paraId="344D562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活動三：分數和小數的互換</w:t>
            </w:r>
          </w:p>
          <w:p w14:paraId="15EEB11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教師口述布題，學生透過觀察和討論，察覺和解決分數化為小數、小數化為分數的問題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分母為</w:t>
            </w:r>
            <w:r>
              <w:rPr>
                <w:rFonts w:eastAsia="標楷體"/>
                <w:sz w:val="26"/>
                <w:szCs w:val="26"/>
              </w:rPr>
              <w:t>10</w:t>
            </w:r>
            <w:r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100)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010BBB0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教師重新口述布題，學生解決分數化為小數、小數化為分數的問題</w:t>
            </w: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分母為</w:t>
            </w:r>
            <w:r>
              <w:rPr>
                <w:rFonts w:eastAsia="標楷體"/>
                <w:sz w:val="26"/>
                <w:szCs w:val="26"/>
              </w:rPr>
              <w:t>2</w:t>
            </w:r>
            <w:r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5</w:t>
            </w:r>
            <w:r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10</w:t>
            </w:r>
            <w:r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100)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3A13044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活動四：分數數線</w:t>
            </w:r>
          </w:p>
          <w:p w14:paraId="0698515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教師口述布題，學生透過觀察和討論，認識分數數線。</w:t>
            </w:r>
          </w:p>
          <w:p w14:paraId="1C746BD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教師重新口述布題，學生能將簡單的分數標示在分數數線上。</w:t>
            </w:r>
          </w:p>
          <w:p w14:paraId="3959E1A9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教師重新口述情境布題，指導學生在分數數線上做加減計算，並用算式記錄。</w:t>
            </w:r>
          </w:p>
        </w:tc>
        <w:tc>
          <w:tcPr>
            <w:tcW w:w="811" w:type="pct"/>
          </w:tcPr>
          <w:p w14:paraId="4D178B3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</w:t>
            </w:r>
            <w:r>
              <w:rPr>
                <w:rFonts w:eastAsia="標楷體"/>
                <w:sz w:val="26"/>
                <w:szCs w:val="26"/>
              </w:rPr>
              <w:t>解決分數化為小數、小數化為分數的問題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 w:rsidRPr="007F2722">
              <w:rPr>
                <w:rFonts w:eastAsia="標楷體" w:hint="eastAsia"/>
                <w:sz w:val="26"/>
                <w:szCs w:val="26"/>
              </w:rPr>
              <w:t>標示出</w:t>
            </w:r>
            <w:r>
              <w:rPr>
                <w:rFonts w:eastAsia="標楷體"/>
                <w:sz w:val="26"/>
                <w:szCs w:val="26"/>
              </w:rPr>
              <w:t>分數數線</w:t>
            </w:r>
            <w:r>
              <w:rPr>
                <w:rFonts w:eastAsia="標楷體" w:hint="eastAsia"/>
                <w:sz w:val="26"/>
                <w:szCs w:val="26"/>
              </w:rPr>
              <w:t>的刻度。</w:t>
            </w:r>
          </w:p>
          <w:p w14:paraId="1B45996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：發表分數</w:t>
            </w:r>
            <w:r>
              <w:rPr>
                <w:rFonts w:eastAsia="標楷體"/>
                <w:sz w:val="26"/>
                <w:szCs w:val="26"/>
              </w:rPr>
              <w:t>和</w:t>
            </w:r>
            <w:r>
              <w:rPr>
                <w:rFonts w:eastAsia="標楷體" w:hint="eastAsia"/>
                <w:sz w:val="26"/>
                <w:szCs w:val="26"/>
              </w:rPr>
              <w:t>小數互換的方法。</w:t>
            </w:r>
          </w:p>
          <w:p w14:paraId="07D216F7" w14:textId="581AA9A8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七</w:t>
            </w:r>
            <w:r>
              <w:rPr>
                <w:rFonts w:eastAsia="標楷體" w:hint="eastAsia"/>
                <w:sz w:val="26"/>
                <w:szCs w:val="26"/>
              </w:rPr>
              <w:t>單元活動三、四。</w:t>
            </w:r>
          </w:p>
        </w:tc>
        <w:tc>
          <w:tcPr>
            <w:tcW w:w="1028" w:type="pct"/>
          </w:tcPr>
          <w:p w14:paraId="21C7C2F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7906C2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40D62202" w14:textId="77777777" w:rsidTr="00781D01">
        <w:trPr>
          <w:trHeight w:val="1827"/>
        </w:trPr>
        <w:tc>
          <w:tcPr>
            <w:tcW w:w="364" w:type="pct"/>
          </w:tcPr>
          <w:p w14:paraId="3A2DD2F2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0B025DDE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第八單元簡化計算</w:t>
            </w:r>
          </w:p>
          <w:p w14:paraId="74D7B9DA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活動一：加與減的簡化計算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301E6D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4B01AFA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1ABD7D6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>
              <w:rPr>
                <w:rFonts w:eastAsia="標楷體"/>
                <w:sz w:val="26"/>
                <w:szCs w:val="26"/>
              </w:rPr>
              <w:t>能觀察出日常生活問題和數學的關聯，並能嘗試與擬訂解決問題的計畫。在解決問題之後，能轉化數學解答於日常生活的應用。</w:t>
            </w:r>
          </w:p>
          <w:p w14:paraId="7281A8E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733A35E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B32ECE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第八單元簡化計算</w:t>
            </w:r>
          </w:p>
          <w:p w14:paraId="0BB7623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活動一：加與減的簡化計算</w:t>
            </w:r>
          </w:p>
          <w:p w14:paraId="153F9AF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教師口述情境布題，透過觀察和討論，理解連加的算式，哪兩個數先相加，結果都一樣，所以把好算的數字先計算會比較快。</w:t>
            </w:r>
          </w:p>
          <w:p w14:paraId="4428DE6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教師重新布題，透過觀察和討論，解決連加情境的問題。</w:t>
            </w:r>
          </w:p>
          <w:p w14:paraId="6EE90C1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教師口述情境布題，透過觀察和討論，理解連減的算式，先減哪一個數，結果都一樣，所以把好算的數字先計算會比較快。</w:t>
            </w:r>
          </w:p>
          <w:p w14:paraId="7D8236D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教師重新布題，透過觀察和討論，解決連減情境的問題。</w:t>
            </w:r>
          </w:p>
          <w:p w14:paraId="077F61A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教師口述情境布題，透過觀察和討論，理解連減兩數與減去兩數之和的結果相同，所以把好算的數字先計算會比較快。</w:t>
            </w:r>
          </w:p>
          <w:p w14:paraId="3CD2F5E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6.</w:t>
            </w:r>
            <w:r>
              <w:rPr>
                <w:rFonts w:eastAsia="標楷體"/>
                <w:sz w:val="26"/>
                <w:szCs w:val="26"/>
              </w:rPr>
              <w:t>教師重新布題，透過觀察和討論，解決連減情境的問題。</w:t>
            </w:r>
          </w:p>
          <w:p w14:paraId="0430606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7.</w:t>
            </w:r>
            <w:r>
              <w:rPr>
                <w:rFonts w:eastAsia="標楷體"/>
                <w:sz w:val="26"/>
                <w:szCs w:val="26"/>
              </w:rPr>
              <w:t>教師口述情境布題，透過觀察和討論，理解先加再減與先減再加的結果相同，所以可以把好算的數字先計算會比較快。</w:t>
            </w:r>
          </w:p>
          <w:p w14:paraId="4EEF462E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8.</w:t>
            </w:r>
            <w:r>
              <w:rPr>
                <w:rFonts w:eastAsia="標楷體"/>
                <w:sz w:val="26"/>
                <w:szCs w:val="26"/>
              </w:rPr>
              <w:t>教師重新布題，透過觀察和討論，解決加減混合情境的問題。</w:t>
            </w:r>
          </w:p>
        </w:tc>
        <w:tc>
          <w:tcPr>
            <w:tcW w:w="811" w:type="pct"/>
          </w:tcPr>
          <w:p w14:paraId="112B697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</w:t>
            </w:r>
            <w:r>
              <w:rPr>
                <w:rFonts w:eastAsia="標楷體"/>
                <w:sz w:val="26"/>
                <w:szCs w:val="26"/>
              </w:rPr>
              <w:t>簡化計算連加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連減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加減混合的問題。</w:t>
            </w:r>
          </w:p>
          <w:p w14:paraId="4979348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口述</w:t>
            </w:r>
            <w:r>
              <w:rPr>
                <w:rFonts w:eastAsia="標楷體" w:hint="eastAsia"/>
                <w:sz w:val="26"/>
                <w:szCs w:val="26"/>
              </w:rPr>
              <w:t>哪些</w:t>
            </w:r>
            <w:r>
              <w:rPr>
                <w:rFonts w:eastAsia="標楷體"/>
                <w:sz w:val="26"/>
                <w:szCs w:val="26"/>
              </w:rPr>
              <w:t>數字先計算會比較快。</w:t>
            </w:r>
          </w:p>
          <w:p w14:paraId="49E1BB8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討論</w:t>
            </w:r>
            <w:r>
              <w:rPr>
                <w:rFonts w:eastAsia="標楷體" w:hint="eastAsia"/>
                <w:sz w:val="26"/>
                <w:szCs w:val="26"/>
              </w:rPr>
              <w:t>計算步驟。</w:t>
            </w:r>
          </w:p>
          <w:p w14:paraId="42F34803" w14:textId="73E4B7C8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八</w:t>
            </w:r>
            <w:r>
              <w:rPr>
                <w:rFonts w:eastAsia="標楷體" w:hint="eastAsia"/>
                <w:sz w:val="26"/>
                <w:szCs w:val="26"/>
              </w:rPr>
              <w:t>單元活動一。</w:t>
            </w:r>
          </w:p>
        </w:tc>
        <w:tc>
          <w:tcPr>
            <w:tcW w:w="1028" w:type="pct"/>
          </w:tcPr>
          <w:p w14:paraId="0A1E80F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4F476B5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01ECAA2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6F47E4E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>
              <w:rPr>
                <w:rFonts w:eastAsia="標楷體"/>
                <w:sz w:val="26"/>
                <w:szCs w:val="26"/>
              </w:rPr>
              <w:t>參與家庭消費行動，澄清金錢與物品的價值。</w:t>
            </w:r>
          </w:p>
          <w:p w14:paraId="3424F96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981285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3AF6048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0B185DE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B07080" w:rsidRPr="004F4430" w14:paraId="71068A6F" w14:textId="77777777" w:rsidTr="00781D01">
        <w:trPr>
          <w:trHeight w:val="1827"/>
        </w:trPr>
        <w:tc>
          <w:tcPr>
            <w:tcW w:w="364" w:type="pct"/>
          </w:tcPr>
          <w:p w14:paraId="71E37313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3DC2A3A0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第八單元簡化計算</w:t>
            </w:r>
          </w:p>
          <w:p w14:paraId="6F0C178D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活動二：乘與除的簡化計算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DF061A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49E0019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31A9CC3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>
              <w:rPr>
                <w:rFonts w:eastAsia="標楷體"/>
                <w:sz w:val="26"/>
                <w:szCs w:val="26"/>
              </w:rPr>
              <w:t>能觀察出日常生活問題和數學的關聯，並能嘗試與擬訂解決問題的計畫。在解決問題之後，能轉化數學解答於日常生活的應用。</w:t>
            </w:r>
          </w:p>
          <w:p w14:paraId="5A0CCD1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3826085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61B930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第八單元簡化計算</w:t>
            </w:r>
          </w:p>
          <w:p w14:paraId="0AE54D9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活動二：乘與除的簡化計算</w:t>
            </w:r>
          </w:p>
          <w:p w14:paraId="19DD601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教師口述情境布題，透過觀察和討論，理解連乘的算式，哪兩個數先相乘，結果都一樣，所以把好算的數字先計算會比較快。</w:t>
            </w:r>
          </w:p>
          <w:p w14:paraId="5CBCE0F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教師重新布題，透過觀察和討論，解決連乘情境的問題。</w:t>
            </w:r>
          </w:p>
          <w:p w14:paraId="551073C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教師口述情境布題，透過觀察和討論，理解先乘再除與先除再乘的結果相同，所以把好算的數字先計算會比較快。</w:t>
            </w:r>
          </w:p>
          <w:p w14:paraId="7336444D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教師重新布題，透過觀察和討論，解決乘除混合情境的問題。</w:t>
            </w:r>
          </w:p>
        </w:tc>
        <w:tc>
          <w:tcPr>
            <w:tcW w:w="811" w:type="pct"/>
          </w:tcPr>
          <w:p w14:paraId="40EAF36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</w:t>
            </w:r>
            <w:r>
              <w:rPr>
                <w:rFonts w:eastAsia="標楷體"/>
                <w:sz w:val="26"/>
                <w:szCs w:val="26"/>
              </w:rPr>
              <w:t>簡化計算連乘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乘除混合的問題。</w:t>
            </w:r>
          </w:p>
          <w:p w14:paraId="1088BE1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口述</w:t>
            </w:r>
            <w:r>
              <w:rPr>
                <w:rFonts w:eastAsia="標楷體" w:hint="eastAsia"/>
                <w:sz w:val="26"/>
                <w:szCs w:val="26"/>
              </w:rPr>
              <w:t>哪些</w:t>
            </w:r>
            <w:r>
              <w:rPr>
                <w:rFonts w:eastAsia="標楷體"/>
                <w:sz w:val="26"/>
                <w:szCs w:val="26"/>
              </w:rPr>
              <w:t>數字先計算會比較快。</w:t>
            </w:r>
          </w:p>
          <w:p w14:paraId="68F2368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討論簡化整數四則的計算。</w:t>
            </w:r>
          </w:p>
          <w:p w14:paraId="7CF397B8" w14:textId="2F21AFC8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八</w:t>
            </w:r>
            <w:r>
              <w:rPr>
                <w:rFonts w:eastAsia="標楷體" w:hint="eastAsia"/>
                <w:sz w:val="26"/>
                <w:szCs w:val="26"/>
              </w:rPr>
              <w:t>單元活動二。</w:t>
            </w:r>
          </w:p>
        </w:tc>
        <w:tc>
          <w:tcPr>
            <w:tcW w:w="1028" w:type="pct"/>
          </w:tcPr>
          <w:p w14:paraId="28107B2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B519D8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2515F2E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5614691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>
              <w:rPr>
                <w:rFonts w:eastAsia="標楷體"/>
                <w:sz w:val="26"/>
                <w:szCs w:val="26"/>
              </w:rPr>
              <w:t>參與家庭消費行動，澄清金錢與物品的價值。</w:t>
            </w:r>
          </w:p>
          <w:p w14:paraId="6810D47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8B4117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5F0F684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6D1F9E3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</w:tc>
      </w:tr>
      <w:tr w:rsidR="00B07080" w:rsidRPr="004F4430" w14:paraId="74BC6055" w14:textId="77777777" w:rsidTr="00781D01">
        <w:trPr>
          <w:trHeight w:val="1827"/>
        </w:trPr>
        <w:tc>
          <w:tcPr>
            <w:tcW w:w="364" w:type="pct"/>
          </w:tcPr>
          <w:p w14:paraId="22F9C354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62C742DB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第九單元時間的計算</w:t>
            </w:r>
          </w:p>
          <w:p w14:paraId="115CC77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活動一：時間單位的換算</w:t>
            </w:r>
          </w:p>
          <w:p w14:paraId="2F5DF0E2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活動二：時間量的加減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1EEEC3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05E8B2D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>
              <w:rPr>
                <w:rFonts w:eastAsia="標楷體"/>
                <w:sz w:val="26"/>
                <w:szCs w:val="26"/>
              </w:rPr>
              <w:t>能觀察出日常生活問題和數學的關聯，並能嘗試與擬訂解決問題的計畫。在解決問題之後，能轉化數學解答於日常生活的應用。</w:t>
            </w:r>
          </w:p>
          <w:p w14:paraId="4B2229D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78ACE6D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C21957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第九單元時間的計算</w:t>
            </w:r>
          </w:p>
          <w:p w14:paraId="4F7090C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活動一：時間單位的換算</w:t>
            </w:r>
          </w:p>
          <w:p w14:paraId="2C6F479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教師口述情境布題，透過觀察和討論，解決「日與時」、「時與分」、「分與秒」的複名數和單名數換算。</w:t>
            </w:r>
          </w:p>
          <w:p w14:paraId="441A13C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教師口述情境布題，透過討論，解決跨階單位的複名數與單名數換算和比大小。</w:t>
            </w:r>
          </w:p>
          <w:p w14:paraId="3776257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活動二：時間量的加減</w:t>
            </w:r>
          </w:p>
          <w:p w14:paraId="4A88347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教師口述情境布題，透過觀察和討論，解決「日與時」複名數時間量的加減問題。</w:t>
            </w:r>
          </w:p>
          <w:p w14:paraId="66510108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教師重新口述情境布題，透過觀察和討論，解決「時與分」、「分與秒」複名數時間量的加減問題。</w:t>
            </w:r>
          </w:p>
        </w:tc>
        <w:tc>
          <w:tcPr>
            <w:tcW w:w="811" w:type="pct"/>
          </w:tcPr>
          <w:p w14:paraId="6815942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：能計算</w:t>
            </w:r>
            <w:r>
              <w:rPr>
                <w:rFonts w:eastAsia="標楷體"/>
                <w:sz w:val="26"/>
                <w:szCs w:val="26"/>
              </w:rPr>
              <w:t>時間量的加減</w:t>
            </w:r>
            <w:r>
              <w:rPr>
                <w:rFonts w:eastAsia="標楷體" w:hint="eastAsia"/>
                <w:sz w:val="26"/>
                <w:szCs w:val="26"/>
              </w:rPr>
              <w:t>問題。</w:t>
            </w:r>
          </w:p>
          <w:p w14:paraId="1EE106D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</w:t>
            </w:r>
            <w:r>
              <w:rPr>
                <w:rFonts w:eastAsia="標楷體"/>
                <w:sz w:val="26"/>
                <w:szCs w:val="26"/>
              </w:rPr>
              <w:t>時間單位換算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時間量加減</w:t>
            </w:r>
            <w:r>
              <w:rPr>
                <w:rFonts w:eastAsia="標楷體" w:hint="eastAsia"/>
                <w:sz w:val="26"/>
                <w:szCs w:val="26"/>
              </w:rPr>
              <w:t>的方法。</w:t>
            </w:r>
          </w:p>
          <w:p w14:paraId="1FD1F44C" w14:textId="39CF3C52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九</w:t>
            </w:r>
            <w:r>
              <w:rPr>
                <w:rFonts w:eastAsia="標楷體" w:hint="eastAsia"/>
                <w:sz w:val="26"/>
                <w:szCs w:val="26"/>
              </w:rPr>
              <w:t>單元活動一、二。</w:t>
            </w:r>
          </w:p>
        </w:tc>
        <w:tc>
          <w:tcPr>
            <w:tcW w:w="1028" w:type="pct"/>
          </w:tcPr>
          <w:p w14:paraId="5495D3E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2EE81D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62F898F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7610C62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7C8E5CC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>
              <w:rPr>
                <w:rFonts w:eastAsia="標楷體"/>
                <w:sz w:val="26"/>
                <w:szCs w:val="26"/>
              </w:rPr>
              <w:t>覺知天然災害的頻率增加且衝擊擴大。</w:t>
            </w:r>
          </w:p>
          <w:p w14:paraId="7C8AD28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E17 </w:t>
            </w:r>
            <w:r>
              <w:rPr>
                <w:rFonts w:eastAsia="標楷體"/>
                <w:sz w:val="26"/>
                <w:szCs w:val="26"/>
              </w:rPr>
              <w:t>養成日常生活節約用水、用電、物質的行為，減少資源的消耗。</w:t>
            </w:r>
          </w:p>
        </w:tc>
      </w:tr>
      <w:tr w:rsidR="00B07080" w:rsidRPr="004F4430" w14:paraId="6C10A72B" w14:textId="77777777" w:rsidTr="00781D01">
        <w:trPr>
          <w:trHeight w:val="1827"/>
        </w:trPr>
        <w:tc>
          <w:tcPr>
            <w:tcW w:w="364" w:type="pct"/>
          </w:tcPr>
          <w:p w14:paraId="79C8997B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1FB50696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第九單元時間的計算</w:t>
            </w:r>
          </w:p>
          <w:p w14:paraId="7ECA688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活動三：兩時刻間的時間量</w:t>
            </w:r>
          </w:p>
          <w:p w14:paraId="3619F50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活動四：時刻與時間量的計算</w:t>
            </w:r>
          </w:p>
          <w:p w14:paraId="1CDA5860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活動五：跨日的時間計算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F7D293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7FA455F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>
              <w:rPr>
                <w:rFonts w:eastAsia="標楷體"/>
                <w:sz w:val="26"/>
                <w:szCs w:val="26"/>
              </w:rPr>
              <w:t>能觀察出日常生活問題和數學的關聯，並能嘗試與擬訂解決問題的計畫。在解決問題之後，能轉化數學解答於日常生活的應用。</w:t>
            </w:r>
          </w:p>
          <w:p w14:paraId="5E81C25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330A2C1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>
              <w:rPr>
                <w:rFonts w:eastAsia="標楷體"/>
                <w:sz w:val="26"/>
                <w:szCs w:val="26"/>
              </w:rPr>
              <w:t>樂於與他人合作解決問題並尊重不同的問題解決想法。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84A8B6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第九單元時間的計算</w:t>
            </w:r>
          </w:p>
          <w:p w14:paraId="4ED2E3D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活動三：兩時刻間的時間量</w:t>
            </w:r>
          </w:p>
          <w:p w14:paraId="0B7B2E0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教師口述情境布題，透過觀察數線和討論，解決兩時刻之間的時間量問題。</w:t>
            </w:r>
          </w:p>
          <w:p w14:paraId="0FA2BA76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教師重新口述情境布題，學生透過觀察數線和討論，學習解決從上午某個時刻到下午某個時刻所經過的時間。教師同步提示學生，可以使用</w:t>
            </w:r>
            <w:r>
              <w:rPr>
                <w:rFonts w:eastAsia="標楷體"/>
                <w:sz w:val="26"/>
                <w:szCs w:val="26"/>
              </w:rPr>
              <w:t>12</w:t>
            </w:r>
            <w:r>
              <w:rPr>
                <w:rFonts w:eastAsia="標楷體"/>
                <w:sz w:val="26"/>
                <w:szCs w:val="26"/>
              </w:rPr>
              <w:t>時制或</w:t>
            </w:r>
            <w:r>
              <w:rPr>
                <w:rFonts w:eastAsia="標楷體"/>
                <w:sz w:val="26"/>
                <w:szCs w:val="26"/>
              </w:rPr>
              <w:t>24</w:t>
            </w:r>
            <w:r>
              <w:rPr>
                <w:rFonts w:eastAsia="標楷體"/>
                <w:sz w:val="26"/>
                <w:szCs w:val="26"/>
              </w:rPr>
              <w:t>時制來解決問題。</w:t>
            </w:r>
          </w:p>
          <w:p w14:paraId="70D7FF8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活動四：時刻與時間量的計算</w:t>
            </w:r>
          </w:p>
          <w:p w14:paraId="2971F25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教師口述布題，學生透過觀察數線和討論，學習將開始的時刻加上經過的時間，算出結束的時刻。</w:t>
            </w:r>
          </w:p>
          <w:p w14:paraId="136BFFC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教師口述情境布題，學生透過觀察數線和討論，學習某時刻在某一段時間前的時刻的複名數單位計算。</w:t>
            </w:r>
          </w:p>
          <w:p w14:paraId="313F4F6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活動五：跨日的時間計算</w:t>
            </w:r>
          </w:p>
          <w:p w14:paraId="64D5F66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教師口述情境布題，學生透過觀察數線和討論，學習某時刻經過某一段時間後跨日的時刻計算。</w:t>
            </w:r>
          </w:p>
          <w:p w14:paraId="7F5B0BB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教師重新口述情境布題，學生透過觀察數線和討論，學習某時刻在某一段時間前跨日的時刻計算。</w:t>
            </w:r>
          </w:p>
          <w:p w14:paraId="62DE1338" w14:textId="77777777" w:rsidR="00B07080" w:rsidRPr="0008437A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教師口述情境布題，透過觀察數線和討論，解決兩時刻之間跨日的時間量問題。</w:t>
            </w:r>
          </w:p>
        </w:tc>
        <w:tc>
          <w:tcPr>
            <w:tcW w:w="811" w:type="pct"/>
          </w:tcPr>
          <w:p w14:paraId="7CDB7DA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：能計算</w:t>
            </w:r>
            <w:r>
              <w:rPr>
                <w:rFonts w:eastAsia="標楷體"/>
                <w:sz w:val="26"/>
                <w:szCs w:val="26"/>
              </w:rPr>
              <w:t>兩時刻間的時間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時刻與時間量</w:t>
            </w:r>
            <w:r>
              <w:rPr>
                <w:rFonts w:eastAsia="標楷體" w:hint="eastAsia"/>
                <w:sz w:val="26"/>
                <w:szCs w:val="26"/>
              </w:rPr>
              <w:t>的問題。</w:t>
            </w:r>
          </w:p>
          <w:p w14:paraId="0B70652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：發表計算</w:t>
            </w:r>
            <w:r>
              <w:rPr>
                <w:rFonts w:eastAsia="標楷體"/>
                <w:sz w:val="26"/>
                <w:szCs w:val="26"/>
              </w:rPr>
              <w:t>兩時刻間的時間</w:t>
            </w:r>
            <w:r>
              <w:rPr>
                <w:rFonts w:eastAsia="標楷體" w:hint="eastAsia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時刻與時間量</w:t>
            </w:r>
            <w:r>
              <w:rPr>
                <w:rFonts w:eastAsia="標楷體" w:hint="eastAsia"/>
                <w:sz w:val="26"/>
                <w:szCs w:val="26"/>
              </w:rPr>
              <w:t>的步驟和方法。</w:t>
            </w:r>
          </w:p>
          <w:p w14:paraId="0AF7CE97" w14:textId="71E5822D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九</w:t>
            </w:r>
            <w:r>
              <w:rPr>
                <w:rFonts w:eastAsia="標楷體" w:hint="eastAsia"/>
                <w:sz w:val="26"/>
                <w:szCs w:val="26"/>
              </w:rPr>
              <w:t>單元活動三、四、五。</w:t>
            </w:r>
          </w:p>
        </w:tc>
        <w:tc>
          <w:tcPr>
            <w:tcW w:w="1028" w:type="pct"/>
          </w:tcPr>
          <w:p w14:paraId="5FBD381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791EB8C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2AA2A67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3CDA1CA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1689BCD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>
              <w:rPr>
                <w:rFonts w:eastAsia="標楷體"/>
                <w:sz w:val="26"/>
                <w:szCs w:val="26"/>
              </w:rPr>
              <w:t>覺知天然災害的頻率增加且衝擊擴大。</w:t>
            </w:r>
          </w:p>
          <w:p w14:paraId="3D1F125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E17 </w:t>
            </w:r>
            <w:r>
              <w:rPr>
                <w:rFonts w:eastAsia="標楷體"/>
                <w:sz w:val="26"/>
                <w:szCs w:val="26"/>
              </w:rPr>
              <w:t>養成日常生活節約用水、用電、物質的行為，減少資源的消耗。</w:t>
            </w:r>
          </w:p>
        </w:tc>
      </w:tr>
      <w:tr w:rsidR="00B07080" w:rsidRPr="004F4430" w14:paraId="519EB8B3" w14:textId="77777777" w:rsidTr="00781D01">
        <w:trPr>
          <w:trHeight w:val="1827"/>
        </w:trPr>
        <w:tc>
          <w:tcPr>
            <w:tcW w:w="364" w:type="pct"/>
          </w:tcPr>
          <w:p w14:paraId="55EA0299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0D7289AB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第十單元立方公分</w:t>
            </w:r>
          </w:p>
          <w:p w14:paraId="7E180FAD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活動一：認識體積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C1E66A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3554991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0981D66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550B1F7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>
              <w:rPr>
                <w:rFonts w:eastAsia="標楷體"/>
                <w:sz w:val="26"/>
                <w:szCs w:val="26"/>
              </w:rPr>
              <w:t>具備感受藝術作品中的數學形體或式樣的素養。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6C2B6E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第十單元立方公分</w:t>
            </w:r>
          </w:p>
          <w:p w14:paraId="16EE946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活動一：認識體積</w:t>
            </w:r>
          </w:p>
          <w:p w14:paraId="59BF216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教師以課本氣球情境布題，學生透過形體大小的變化，認識體積。</w:t>
            </w:r>
          </w:p>
          <w:p w14:paraId="147085C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教師以課本情境布題，學生做兩物體積大小的直接比較。</w:t>
            </w:r>
          </w:p>
          <w:p w14:paraId="3BC88FE3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教師以課本切蘋果與捏黏土的情境布題，讓學生經驗體積保留概念。</w:t>
            </w:r>
          </w:p>
        </w:tc>
        <w:tc>
          <w:tcPr>
            <w:tcW w:w="811" w:type="pct"/>
          </w:tcPr>
          <w:p w14:paraId="66866CE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：能直接比較兩物體體積的大小。</w:t>
            </w:r>
          </w:p>
          <w:p w14:paraId="4E0CD45A" w14:textId="77777777" w:rsidR="00B07080" w:rsidRPr="00A52105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形體大小的變</w:t>
            </w:r>
            <w:r w:rsidRPr="00A52105">
              <w:rPr>
                <w:rFonts w:eastAsia="標楷體"/>
                <w:sz w:val="26"/>
                <w:szCs w:val="26"/>
              </w:rPr>
              <w:t>化</w:t>
            </w:r>
            <w:r w:rsidRPr="00A52105">
              <w:rPr>
                <w:rFonts w:eastAsia="標楷體" w:hint="eastAsia"/>
                <w:sz w:val="26"/>
                <w:szCs w:val="26"/>
              </w:rPr>
              <w:t>和</w:t>
            </w:r>
            <w:r w:rsidRPr="00A52105">
              <w:rPr>
                <w:rFonts w:eastAsia="標楷體"/>
                <w:sz w:val="26"/>
                <w:szCs w:val="26"/>
              </w:rPr>
              <w:t>體積</w:t>
            </w:r>
            <w:r w:rsidRPr="00A52105">
              <w:rPr>
                <w:rFonts w:eastAsia="標楷體" w:hint="eastAsia"/>
                <w:sz w:val="26"/>
                <w:szCs w:val="26"/>
              </w:rPr>
              <w:t>的關係。</w:t>
            </w:r>
          </w:p>
          <w:p w14:paraId="5D3B52E4" w14:textId="77777777" w:rsidR="00B07080" w:rsidRPr="00A52105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52105">
              <w:rPr>
                <w:rFonts w:eastAsia="標楷體"/>
                <w:sz w:val="26"/>
                <w:szCs w:val="26"/>
              </w:rPr>
              <w:t>口頭回答</w:t>
            </w:r>
            <w:r w:rsidRPr="00A52105">
              <w:rPr>
                <w:rFonts w:eastAsia="標楷體" w:hint="eastAsia"/>
                <w:sz w:val="26"/>
                <w:szCs w:val="26"/>
              </w:rPr>
              <w:t>：發表</w:t>
            </w:r>
            <w:r>
              <w:rPr>
                <w:rFonts w:eastAsia="標楷體" w:hint="eastAsia"/>
                <w:sz w:val="26"/>
                <w:szCs w:val="26"/>
              </w:rPr>
              <w:t>同一塊黏土捏成不同造型的體積變化</w:t>
            </w:r>
            <w:r w:rsidRPr="00A52105"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72790D75" w14:textId="47E7D8A2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十</w:t>
            </w:r>
            <w:r>
              <w:rPr>
                <w:rFonts w:eastAsia="標楷體" w:hint="eastAsia"/>
                <w:sz w:val="26"/>
                <w:szCs w:val="26"/>
              </w:rPr>
              <w:t>單元活動一。</w:t>
            </w:r>
          </w:p>
        </w:tc>
        <w:tc>
          <w:tcPr>
            <w:tcW w:w="1028" w:type="pct"/>
          </w:tcPr>
          <w:p w14:paraId="290637F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6E9DDF4F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>
              <w:rPr>
                <w:rFonts w:eastAsia="標楷體"/>
                <w:sz w:val="26"/>
                <w:szCs w:val="26"/>
              </w:rPr>
              <w:t>了解動手實作的重要性。</w:t>
            </w:r>
          </w:p>
          <w:p w14:paraId="398CDF1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C569BA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407B5967" w14:textId="77777777" w:rsidTr="00781D01">
        <w:trPr>
          <w:trHeight w:val="1827"/>
        </w:trPr>
        <w:tc>
          <w:tcPr>
            <w:tcW w:w="364" w:type="pct"/>
          </w:tcPr>
          <w:p w14:paraId="51209340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69BDF17D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第十單元立方公分</w:t>
            </w:r>
          </w:p>
          <w:p w14:paraId="36E6303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活動二：立體堆疊</w:t>
            </w:r>
          </w:p>
          <w:p w14:paraId="37D36ADE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活動三：認識立方公分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4B7A0C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53A02C9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42DA7F95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535D46D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>
              <w:rPr>
                <w:rFonts w:eastAsia="標楷體"/>
                <w:sz w:val="26"/>
                <w:szCs w:val="26"/>
              </w:rPr>
              <w:t>具備感受藝術作品中的數學形體或式樣的素養。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C73FD3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第十單元立方公分</w:t>
            </w:r>
          </w:p>
          <w:p w14:paraId="48C6605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活動二：立體堆疊</w:t>
            </w:r>
          </w:p>
          <w:p w14:paraId="7D6B451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教師以課本情境布題，學生能透過點數，利用簡單形體無空隙的立體堆疊，進行體積的個別單位比較。</w:t>
            </w:r>
          </w:p>
          <w:p w14:paraId="17459E5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活動三：認識立方公分</w:t>
            </w:r>
          </w:p>
          <w:p w14:paraId="64D8C23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教師以課本情境布題，學生透過測量白色積木，認識立方公分，並做體積的合成活動。</w:t>
            </w:r>
          </w:p>
          <w:p w14:paraId="6AA01B9C" w14:textId="77777777" w:rsidR="00B07080" w:rsidRPr="0045141E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教師以課本情境布題，學生透過用相同數量的白色積木，經驗體積的等積異形。</w:t>
            </w:r>
          </w:p>
        </w:tc>
        <w:tc>
          <w:tcPr>
            <w:tcW w:w="811" w:type="pct"/>
          </w:tcPr>
          <w:p w14:paraId="12D3CCA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：能做體積的個別單位比較，並透過白色積木認識立方公分。</w:t>
            </w:r>
          </w:p>
          <w:p w14:paraId="625DF8F4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討論</w:t>
            </w:r>
            <w:r>
              <w:rPr>
                <w:rFonts w:eastAsia="標楷體" w:hint="eastAsia"/>
                <w:sz w:val="26"/>
                <w:szCs w:val="26"/>
              </w:rPr>
              <w:t>點數個別單位或</w:t>
            </w:r>
            <w:r>
              <w:rPr>
                <w:rFonts w:eastAsia="標楷體"/>
                <w:sz w:val="26"/>
                <w:szCs w:val="26"/>
              </w:rPr>
              <w:t>白色積木</w:t>
            </w:r>
            <w:r>
              <w:rPr>
                <w:rFonts w:eastAsia="標楷體" w:hint="eastAsia"/>
                <w:sz w:val="26"/>
                <w:szCs w:val="26"/>
              </w:rPr>
              <w:t>的策略和方法。</w:t>
            </w:r>
          </w:p>
          <w:p w14:paraId="4A2498E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</w:t>
            </w:r>
            <w:r>
              <w:rPr>
                <w:rFonts w:eastAsia="標楷體"/>
                <w:sz w:val="26"/>
                <w:szCs w:val="26"/>
              </w:rPr>
              <w:t>體積</w:t>
            </w:r>
            <w:r>
              <w:rPr>
                <w:rFonts w:eastAsia="標楷體" w:hint="eastAsia"/>
                <w:sz w:val="26"/>
                <w:szCs w:val="26"/>
              </w:rPr>
              <w:t>的點數過程。</w:t>
            </w:r>
          </w:p>
          <w:p w14:paraId="50F0F8CD" w14:textId="7909F3AF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十</w:t>
            </w:r>
            <w:r>
              <w:rPr>
                <w:rFonts w:eastAsia="標楷體" w:hint="eastAsia"/>
                <w:sz w:val="26"/>
                <w:szCs w:val="26"/>
              </w:rPr>
              <w:t>單元活動二、</w:t>
            </w:r>
            <w:r>
              <w:rPr>
                <w:rFonts w:eastAsia="標楷體"/>
                <w:sz w:val="26"/>
                <w:szCs w:val="26"/>
              </w:rPr>
              <w:t>三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4785AD3C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6E53ABB0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>
              <w:rPr>
                <w:rFonts w:eastAsia="標楷體"/>
                <w:sz w:val="26"/>
                <w:szCs w:val="26"/>
              </w:rPr>
              <w:t>了解動手實作的重要性。</w:t>
            </w:r>
          </w:p>
          <w:p w14:paraId="1AEE776D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9684712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B07080" w:rsidRPr="004F4430" w14:paraId="3707C00E" w14:textId="77777777" w:rsidTr="00781D01">
        <w:trPr>
          <w:trHeight w:val="1827"/>
        </w:trPr>
        <w:tc>
          <w:tcPr>
            <w:tcW w:w="364" w:type="pct"/>
          </w:tcPr>
          <w:p w14:paraId="5721926B" w14:textId="77777777" w:rsidR="00B07080" w:rsidRPr="00AB1E0F" w:rsidRDefault="00B07080" w:rsidP="00B0708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3DFAF015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第十單元立方公分</w:t>
            </w:r>
          </w:p>
          <w:p w14:paraId="5ED92DF8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活動三：認識立方公分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CC562D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>
              <w:rPr>
                <w:rFonts w:eastAsia="標楷體"/>
                <w:sz w:val="26"/>
                <w:szCs w:val="26"/>
              </w:rPr>
              <w:t>具備喜歡數學、對數學世界好奇、有積極主動的學習態度，並能將數學語言運用於日常生活中。</w:t>
            </w:r>
          </w:p>
          <w:p w14:paraId="4B6E244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具備基本的算術操作能力、並能指認基本的形體與相對關係，在日常生活情境中，用數學表述與解決問題。</w:t>
            </w:r>
          </w:p>
          <w:p w14:paraId="5B72A4E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>
              <w:rPr>
                <w:rFonts w:eastAsia="標楷體"/>
                <w:sz w:val="26"/>
                <w:szCs w:val="26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  <w:p w14:paraId="582C8449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數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>
              <w:rPr>
                <w:rFonts w:eastAsia="標楷體"/>
                <w:sz w:val="26"/>
                <w:szCs w:val="26"/>
              </w:rPr>
              <w:t>具備感受藝術作品中的數學形體或式樣的素養。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EDBCCF8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第十單元立方公分</w:t>
            </w:r>
          </w:p>
          <w:p w14:paraId="115327E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活動三：認識立方公分</w:t>
            </w:r>
          </w:p>
          <w:p w14:paraId="3E2D97C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教師重新以課本情境布題，學生透過複製形體，進行體積的實測。</w:t>
            </w:r>
          </w:p>
          <w:p w14:paraId="7624EAEF" w14:textId="77777777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教師以課本情境布題，學生利用視圖點數積木，說出形體的體積。</w:t>
            </w:r>
          </w:p>
        </w:tc>
        <w:tc>
          <w:tcPr>
            <w:tcW w:w="811" w:type="pct"/>
          </w:tcPr>
          <w:p w14:paraId="78E4B19E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：以</w:t>
            </w:r>
            <w:r>
              <w:rPr>
                <w:rFonts w:eastAsia="標楷體"/>
                <w:sz w:val="26"/>
                <w:szCs w:val="26"/>
              </w:rPr>
              <w:t>立方公分</w:t>
            </w:r>
            <w:r>
              <w:rPr>
                <w:rFonts w:eastAsia="標楷體" w:hint="eastAsia"/>
                <w:sz w:val="26"/>
                <w:szCs w:val="26"/>
              </w:rPr>
              <w:t>為單位</w:t>
            </w:r>
            <w:r>
              <w:rPr>
                <w:rFonts w:eastAsia="標楷體"/>
                <w:sz w:val="26"/>
                <w:szCs w:val="26"/>
              </w:rPr>
              <w:t>，</w:t>
            </w:r>
            <w:r>
              <w:rPr>
                <w:rFonts w:eastAsia="標楷體" w:hint="eastAsia"/>
                <w:sz w:val="26"/>
                <w:szCs w:val="26"/>
              </w:rPr>
              <w:t>計數形體的體積。</w:t>
            </w:r>
          </w:p>
          <w:p w14:paraId="787EE073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互相討論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討論</w:t>
            </w:r>
            <w:r>
              <w:rPr>
                <w:rFonts w:eastAsia="標楷體" w:hint="eastAsia"/>
                <w:sz w:val="26"/>
                <w:szCs w:val="26"/>
              </w:rPr>
              <w:t>點數</w:t>
            </w:r>
            <w:r>
              <w:rPr>
                <w:rFonts w:eastAsia="標楷體"/>
                <w:sz w:val="26"/>
                <w:szCs w:val="26"/>
              </w:rPr>
              <w:t>白色積木</w:t>
            </w:r>
            <w:r>
              <w:rPr>
                <w:rFonts w:eastAsia="標楷體" w:hint="eastAsia"/>
                <w:sz w:val="26"/>
                <w:szCs w:val="26"/>
              </w:rPr>
              <w:t>的策略和方法。</w:t>
            </w:r>
          </w:p>
          <w:p w14:paraId="367584E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口頭回答</w:t>
            </w:r>
            <w:r>
              <w:rPr>
                <w:rFonts w:eastAsia="標楷體" w:hint="eastAsia"/>
                <w:sz w:val="26"/>
                <w:szCs w:val="26"/>
              </w:rPr>
              <w:t>：發表分層的點數策略，並算出形體的體積。</w:t>
            </w:r>
          </w:p>
          <w:p w14:paraId="4532C634" w14:textId="557865C3" w:rsidR="00B07080" w:rsidRPr="00AB1E0F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作業習寫</w:t>
            </w:r>
            <w:r>
              <w:rPr>
                <w:rFonts w:eastAsia="標楷體" w:hint="eastAsia"/>
                <w:sz w:val="26"/>
                <w:szCs w:val="26"/>
              </w:rPr>
              <w:t>：習作第</w:t>
            </w:r>
            <w:r>
              <w:rPr>
                <w:rFonts w:eastAsia="標楷體"/>
                <w:sz w:val="26"/>
                <w:szCs w:val="26"/>
              </w:rPr>
              <w:t>十</w:t>
            </w:r>
            <w:r>
              <w:rPr>
                <w:rFonts w:eastAsia="標楷體" w:hint="eastAsia"/>
                <w:sz w:val="26"/>
                <w:szCs w:val="26"/>
              </w:rPr>
              <w:t>單元活動</w:t>
            </w:r>
            <w:r>
              <w:rPr>
                <w:rFonts w:eastAsia="標楷體"/>
                <w:sz w:val="26"/>
                <w:szCs w:val="26"/>
              </w:rPr>
              <w:t>三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47EA937B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0D28A051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>
              <w:rPr>
                <w:rFonts w:eastAsia="標楷體"/>
                <w:sz w:val="26"/>
                <w:szCs w:val="26"/>
              </w:rPr>
              <w:t>了解動手實作的重要性。</w:t>
            </w:r>
          </w:p>
          <w:p w14:paraId="6A9AF39A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5805347" w14:textId="77777777" w:rsidR="00B07080" w:rsidRDefault="00B07080" w:rsidP="00B070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</w:tbl>
    <w:p w14:paraId="3F5FBD31" w14:textId="77777777" w:rsidR="00CC71FC" w:rsidRPr="004F4430" w:rsidRDefault="00CC71FC" w:rsidP="005A5B68">
      <w:pPr>
        <w:jc w:val="center"/>
        <w:rPr>
          <w:rFonts w:ascii="標楷體" w:eastAsia="標楷體" w:hAnsi="標楷體"/>
        </w:rPr>
      </w:pPr>
    </w:p>
    <w:p w14:paraId="56E9CE0D" w14:textId="77777777" w:rsidR="00CC71FC" w:rsidRPr="004F4430" w:rsidRDefault="00CC71FC">
      <w:pPr>
        <w:rPr>
          <w:rFonts w:ascii="標楷體" w:eastAsia="標楷體" w:hAnsi="標楷體"/>
        </w:rPr>
      </w:pPr>
    </w:p>
    <w:p w14:paraId="6292ACFA" w14:textId="77777777" w:rsidR="00CC71FC" w:rsidRPr="004F4430" w:rsidRDefault="00771718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3002CE02" w14:textId="77777777" w:rsidR="00CC71FC" w:rsidRPr="004F4430" w:rsidRDefault="00771718" w:rsidP="00A74AF1">
      <w:pPr>
        <w:pStyle w:val="af8"/>
        <w:numPr>
          <w:ilvl w:val="0"/>
          <w:numId w:val="7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76A5FEBC" w14:textId="77777777" w:rsidR="00CC71FC" w:rsidRPr="004F4430" w:rsidRDefault="00771718" w:rsidP="00A74AF1">
      <w:pPr>
        <w:pStyle w:val="af8"/>
        <w:numPr>
          <w:ilvl w:val="0"/>
          <w:numId w:val="7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592A7499" w14:textId="77777777" w:rsidR="00CC71FC" w:rsidRPr="004F4430" w:rsidRDefault="00CC71FC" w:rsidP="007C5EB7">
      <w:pPr>
        <w:rPr>
          <w:rFonts w:ascii="標楷體" w:eastAsia="標楷體" w:hAnsi="標楷體"/>
          <w:sz w:val="28"/>
          <w:szCs w:val="28"/>
        </w:rPr>
      </w:pPr>
    </w:p>
    <w:sectPr w:rsidR="00CC71FC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05E60" w14:textId="77777777" w:rsidR="00523237" w:rsidRDefault="00523237">
      <w:r>
        <w:separator/>
      </w:r>
    </w:p>
  </w:endnote>
  <w:endnote w:type="continuationSeparator" w:id="0">
    <w:p w14:paraId="36DEE280" w14:textId="77777777" w:rsidR="00523237" w:rsidRDefault="0052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84CB5" w14:textId="77777777" w:rsidR="00523237" w:rsidRPr="00256B38" w:rsidRDefault="00523237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25F392D3" w14:textId="77777777" w:rsidR="00523237" w:rsidRDefault="00523237">
      <w:pPr>
        <w:pStyle w:val="a3"/>
      </w:pPr>
    </w:p>
    <w:p w14:paraId="0C545EAE" w14:textId="77777777" w:rsidR="00523237" w:rsidRDefault="00523237"/>
    <w:p w14:paraId="1BC0EB44" w14:textId="77777777" w:rsidR="00523237" w:rsidRDefault="00523237">
      <w:r>
        <w:separator/>
      </w:r>
    </w:p>
  </w:footnote>
  <w:footnote w:type="continuationSeparator" w:id="0">
    <w:p w14:paraId="67227723" w14:textId="77777777" w:rsidR="00523237" w:rsidRDefault="0052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5FE62" w14:textId="77777777" w:rsidR="00CC71FC" w:rsidRPr="00256B38" w:rsidRDefault="00771718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481CD309" w14:textId="77777777" w:rsidR="00CC71FC" w:rsidRDefault="00CC71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572B4F01"/>
    <w:multiLevelType w:val="hybridMultilevel"/>
    <w:tmpl w:val="59AA668A"/>
    <w:lvl w:ilvl="0" w:tplc="FFFFFFFF">
      <w:start w:val="1"/>
      <w:numFmt w:val="decimal"/>
      <w:lvlText w:val="%1."/>
      <w:lvlJc w:val="left"/>
      <w:pPr>
        <w:ind w:left="90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380" w:hanging="480"/>
      </w:pPr>
    </w:lvl>
    <w:lvl w:ilvl="2" w:tplc="FFFFFFFF" w:tentative="1">
      <w:start w:val="1"/>
      <w:numFmt w:val="lowerRoman"/>
      <w:lvlText w:val="%3."/>
      <w:lvlJc w:val="right"/>
      <w:pPr>
        <w:ind w:left="1860" w:hanging="480"/>
      </w:pPr>
    </w:lvl>
    <w:lvl w:ilvl="3" w:tplc="FFFFFFFF" w:tentative="1">
      <w:start w:val="1"/>
      <w:numFmt w:val="decimal"/>
      <w:lvlText w:val="%4."/>
      <w:lvlJc w:val="left"/>
      <w:pPr>
        <w:ind w:left="23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0" w:hanging="480"/>
      </w:pPr>
    </w:lvl>
    <w:lvl w:ilvl="5" w:tplc="FFFFFFFF" w:tentative="1">
      <w:start w:val="1"/>
      <w:numFmt w:val="lowerRoman"/>
      <w:lvlText w:val="%6."/>
      <w:lvlJc w:val="right"/>
      <w:pPr>
        <w:ind w:left="3300" w:hanging="480"/>
      </w:pPr>
    </w:lvl>
    <w:lvl w:ilvl="6" w:tplc="FFFFFFFF" w:tentative="1">
      <w:start w:val="1"/>
      <w:numFmt w:val="decimal"/>
      <w:lvlText w:val="%7."/>
      <w:lvlJc w:val="left"/>
      <w:pPr>
        <w:ind w:left="37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0" w:hanging="480"/>
      </w:pPr>
    </w:lvl>
    <w:lvl w:ilvl="8" w:tplc="FFFFFFFF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5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3CA0"/>
    <w:rsid w:val="003C0C7A"/>
    <w:rsid w:val="00400A8C"/>
    <w:rsid w:val="00523237"/>
    <w:rsid w:val="005564C8"/>
    <w:rsid w:val="006D7A1E"/>
    <w:rsid w:val="00771718"/>
    <w:rsid w:val="00883CA0"/>
    <w:rsid w:val="008B3FB0"/>
    <w:rsid w:val="00A74AF1"/>
    <w:rsid w:val="00A75910"/>
    <w:rsid w:val="00B07080"/>
    <w:rsid w:val="00C642BC"/>
    <w:rsid w:val="00C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882AB"/>
  <w15:docId w15:val="{DEFC1A1B-4F7C-4FCC-9363-C849B9F2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F638C-ABBB-4A57-B280-79837115B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41</Pages>
  <Words>4140</Words>
  <Characters>23601</Characters>
  <Application>Microsoft Office Word</Application>
  <DocSecurity>0</DocSecurity>
  <Lines>196</Lines>
  <Paragraphs>55</Paragraphs>
  <ScaleCrop>false</ScaleCrop>
  <Company/>
  <LinksUpToDate>false</LinksUpToDate>
  <CharactersWithSpaces>27686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6</cp:revision>
  <cp:lastPrinted>2019-03-26T07:40:00Z</cp:lastPrinted>
  <dcterms:created xsi:type="dcterms:W3CDTF">2025-02-18T09:24:00Z</dcterms:created>
  <dcterms:modified xsi:type="dcterms:W3CDTF">2026-05-05T07:20:00Z</dcterms:modified>
</cp:coreProperties>
</file>