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B58D1F8" w14:textId="1D45155C" w:rsidR="00B6411C" w:rsidRPr="002B1165" w:rsidRDefault="0035609C" w:rsidP="00B6411C">
      <w:pPr>
        <w:jc w:val="center"/>
        <w:rPr>
          <w:rFonts w:ascii="標楷體" w:eastAsia="標楷體" w:hAnsi="標楷體"/>
          <w:sz w:val="30"/>
          <w:szCs w:val="30"/>
        </w:rPr>
      </w:pPr>
      <w:r>
        <w:rPr>
          <w:rFonts w:ascii="標楷體" w:eastAsia="標楷體" w:hAnsi="標楷體"/>
          <w:b/>
          <w:sz w:val="30"/>
          <w:szCs w:val="30"/>
        </w:rPr>
        <w:t>1</w:t>
      </w:r>
      <w:r>
        <w:rPr>
          <w:rFonts w:ascii="標楷體" w:eastAsia="標楷體" w:hAnsi="標楷體" w:hint="eastAsia"/>
          <w:b/>
          <w:sz w:val="30"/>
          <w:szCs w:val="30"/>
        </w:rPr>
        <w:t>10</w:t>
      </w:r>
      <w:r w:rsidR="006F6738" w:rsidRPr="002B1165">
        <w:rPr>
          <w:rFonts w:ascii="標楷體" w:eastAsia="標楷體" w:hAnsi="標楷體"/>
          <w:b/>
          <w:sz w:val="30"/>
          <w:szCs w:val="30"/>
        </w:rPr>
        <w:t>學年度</w:t>
      </w:r>
      <w:r w:rsidR="00CE63A2" w:rsidRPr="002B1165">
        <w:rPr>
          <w:rFonts w:ascii="標楷體" w:eastAsia="標楷體" w:hAnsi="標楷體" w:hint="eastAsia"/>
          <w:b/>
          <w:sz w:val="30"/>
          <w:szCs w:val="30"/>
        </w:rPr>
        <w:t>部定</w:t>
      </w:r>
      <w:r w:rsidR="00AB7B0E" w:rsidRPr="002B1165">
        <w:rPr>
          <w:rFonts w:ascii="標楷體" w:eastAsia="標楷體" w:hAnsi="標楷體" w:hint="eastAsia"/>
          <w:b/>
          <w:sz w:val="30"/>
          <w:szCs w:val="30"/>
        </w:rPr>
        <w:t>課程</w:t>
      </w:r>
      <w:r w:rsidR="002B1165" w:rsidRPr="002B1165">
        <w:rPr>
          <w:rFonts w:ascii="標楷體" w:eastAsia="標楷體" w:hAnsi="標楷體" w:hint="eastAsia"/>
          <w:b/>
          <w:sz w:val="30"/>
          <w:szCs w:val="30"/>
        </w:rPr>
        <w:t>計畫</w:t>
      </w:r>
    </w:p>
    <w:p w14:paraId="697BD9E4" w14:textId="77777777"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390021" w14:paraId="78BE5BC5" w14:textId="77777777" w:rsidTr="00C576CF">
        <w:trPr>
          <w:trHeight w:val="680"/>
        </w:trPr>
        <w:tc>
          <w:tcPr>
            <w:tcW w:w="1375" w:type="dxa"/>
            <w:vAlign w:val="center"/>
          </w:tcPr>
          <w:p w14:paraId="4F62EA43" w14:textId="77777777" w:rsidR="00390021" w:rsidRDefault="00390021" w:rsidP="00390021">
            <w:pPr>
              <w:jc w:val="center"/>
              <w:rPr>
                <w:rFonts w:ascii="標楷體" w:eastAsia="標楷體" w:hAnsi="標楷體"/>
                <w:sz w:val="28"/>
              </w:rPr>
            </w:pPr>
            <w:r>
              <w:rPr>
                <w:rFonts w:ascii="標楷體" w:eastAsia="標楷體" w:hAnsi="標楷體" w:hint="eastAsia"/>
                <w:sz w:val="28"/>
              </w:rPr>
              <w:t>領域</w:t>
            </w:r>
          </w:p>
          <w:p w14:paraId="20C1FA30" w14:textId="77777777" w:rsidR="00390021" w:rsidRDefault="00390021" w:rsidP="00390021">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4CA7C1DA" w14:textId="171743CE" w:rsidR="00390021" w:rsidRPr="00D4367A" w:rsidRDefault="00390021" w:rsidP="00390021">
            <w:pPr>
              <w:rPr>
                <w:rFonts w:ascii="標楷體" w:eastAsia="標楷體" w:hAnsi="標楷體"/>
                <w:strike/>
                <w:color w:val="FF0000"/>
                <w:sz w:val="28"/>
                <w:shd w:val="pct15" w:color="auto" w:fill="FFFFFF"/>
              </w:rPr>
            </w:pPr>
            <w:r>
              <w:rPr>
                <w:rFonts w:ascii="標楷體" w:eastAsia="標楷體" w:hAnsi="標楷體" w:hint="eastAsia"/>
                <w:color w:val="000000"/>
                <w:sz w:val="28"/>
                <w:szCs w:val="28"/>
              </w:rPr>
              <w:t>自然科學</w:t>
            </w:r>
          </w:p>
        </w:tc>
        <w:tc>
          <w:tcPr>
            <w:tcW w:w="2126" w:type="dxa"/>
            <w:vAlign w:val="center"/>
          </w:tcPr>
          <w:p w14:paraId="5AC4ADCC" w14:textId="3D8CC5A3" w:rsidR="00390021" w:rsidRPr="006F5AF6" w:rsidRDefault="00390021" w:rsidP="00390021">
            <w:pPr>
              <w:jc w:val="center"/>
              <w:rPr>
                <w:rFonts w:ascii="標楷體" w:eastAsia="標楷體" w:hAnsi="標楷體"/>
                <w:color w:val="000000" w:themeColor="text1"/>
                <w:sz w:val="28"/>
              </w:rPr>
            </w:pPr>
            <w:r>
              <w:rPr>
                <w:rFonts w:ascii="標楷體" w:eastAsia="標楷體" w:hAnsi="標楷體" w:hint="eastAsia"/>
                <w:color w:val="000000"/>
                <w:sz w:val="28"/>
                <w:szCs w:val="28"/>
              </w:rPr>
              <w:t>年級/班級</w:t>
            </w:r>
          </w:p>
        </w:tc>
        <w:tc>
          <w:tcPr>
            <w:tcW w:w="5769" w:type="dxa"/>
            <w:vAlign w:val="center"/>
          </w:tcPr>
          <w:p w14:paraId="464C50A3" w14:textId="3DB95023" w:rsidR="00390021" w:rsidRPr="00DE11D7" w:rsidRDefault="00390021" w:rsidP="00390021">
            <w:pPr>
              <w:rPr>
                <w:rFonts w:ascii="標楷體" w:eastAsia="標楷體" w:hAnsi="標楷體"/>
                <w:color w:val="000000" w:themeColor="text1"/>
                <w:sz w:val="28"/>
              </w:rPr>
            </w:pPr>
            <w:r>
              <w:rPr>
                <w:rFonts w:ascii="標楷體" w:eastAsia="標楷體" w:hAnsi="標楷體" w:hint="eastAsia"/>
                <w:color w:val="000000"/>
                <w:sz w:val="28"/>
                <w:szCs w:val="28"/>
              </w:rPr>
              <w:t>三年級</w:t>
            </w:r>
          </w:p>
        </w:tc>
      </w:tr>
      <w:tr w:rsidR="00390021" w14:paraId="7B7B9C45" w14:textId="77777777" w:rsidTr="00C576CF">
        <w:trPr>
          <w:trHeight w:val="680"/>
        </w:trPr>
        <w:tc>
          <w:tcPr>
            <w:tcW w:w="1375" w:type="dxa"/>
            <w:vAlign w:val="center"/>
          </w:tcPr>
          <w:p w14:paraId="39D39D9C" w14:textId="77777777" w:rsidR="00390021" w:rsidRDefault="00390021" w:rsidP="00390021">
            <w:pPr>
              <w:jc w:val="center"/>
              <w:rPr>
                <w:rFonts w:ascii="標楷體" w:eastAsia="標楷體" w:hAnsi="標楷體"/>
                <w:sz w:val="28"/>
              </w:rPr>
            </w:pPr>
            <w:r>
              <w:rPr>
                <w:rFonts w:ascii="標楷體" w:eastAsia="標楷體" w:hAnsi="標楷體"/>
                <w:sz w:val="28"/>
              </w:rPr>
              <w:t>教師</w:t>
            </w:r>
          </w:p>
        </w:tc>
        <w:tc>
          <w:tcPr>
            <w:tcW w:w="5288" w:type="dxa"/>
            <w:vAlign w:val="center"/>
          </w:tcPr>
          <w:p w14:paraId="06524C0E" w14:textId="77777777" w:rsidR="00390021" w:rsidRPr="006F5AF6" w:rsidRDefault="00390021" w:rsidP="00390021">
            <w:pPr>
              <w:rPr>
                <w:rFonts w:ascii="標楷體" w:eastAsia="標楷體" w:hAnsi="標楷體"/>
                <w:color w:val="000000" w:themeColor="text1"/>
                <w:sz w:val="28"/>
              </w:rPr>
            </w:pPr>
          </w:p>
        </w:tc>
        <w:tc>
          <w:tcPr>
            <w:tcW w:w="2126" w:type="dxa"/>
            <w:vAlign w:val="center"/>
          </w:tcPr>
          <w:p w14:paraId="1E3C7B85" w14:textId="14118113" w:rsidR="00390021" w:rsidRPr="006F5AF6" w:rsidRDefault="00390021" w:rsidP="00390021">
            <w:pPr>
              <w:jc w:val="center"/>
              <w:rPr>
                <w:rFonts w:ascii="標楷體" w:eastAsia="標楷體" w:hAnsi="標楷體"/>
                <w:color w:val="000000" w:themeColor="text1"/>
                <w:sz w:val="28"/>
              </w:rPr>
            </w:pPr>
            <w:r>
              <w:rPr>
                <w:rFonts w:ascii="標楷體" w:eastAsia="標楷體" w:hAnsi="標楷體" w:hint="eastAsia"/>
                <w:color w:val="000000"/>
                <w:sz w:val="28"/>
                <w:szCs w:val="28"/>
              </w:rPr>
              <w:t>上課週節數</w:t>
            </w:r>
          </w:p>
        </w:tc>
        <w:tc>
          <w:tcPr>
            <w:tcW w:w="5769" w:type="dxa"/>
            <w:vAlign w:val="center"/>
          </w:tcPr>
          <w:p w14:paraId="115B6D45" w14:textId="2DE5E47F" w:rsidR="00390021" w:rsidRPr="00DE11D7" w:rsidRDefault="00390021" w:rsidP="00390021">
            <w:pPr>
              <w:rPr>
                <w:rFonts w:ascii="標楷體" w:eastAsia="標楷體" w:hAnsi="標楷體"/>
                <w:color w:val="000000" w:themeColor="text1"/>
                <w:sz w:val="28"/>
              </w:rPr>
            </w:pPr>
            <w:r>
              <w:rPr>
                <w:rFonts w:ascii="標楷體" w:eastAsia="標楷體" w:hAnsi="標楷體" w:hint="eastAsia"/>
                <w:color w:val="000000"/>
                <w:sz w:val="28"/>
                <w:szCs w:val="28"/>
              </w:rPr>
              <w:t>每週3節，21週，共63節</w:t>
            </w:r>
          </w:p>
        </w:tc>
      </w:tr>
    </w:tbl>
    <w:p w14:paraId="502709B6" w14:textId="77777777" w:rsidR="006F6738" w:rsidRDefault="006F6738"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9"/>
        <w:gridCol w:w="1928"/>
        <w:gridCol w:w="2059"/>
        <w:gridCol w:w="4147"/>
        <w:gridCol w:w="2359"/>
        <w:gridCol w:w="2990"/>
      </w:tblGrid>
      <w:tr w:rsidR="0035609C" w14:paraId="67058184" w14:textId="77777777" w:rsidTr="0035609C">
        <w:trPr>
          <w:trHeight w:val="1648"/>
        </w:trPr>
        <w:tc>
          <w:tcPr>
            <w:tcW w:w="5000" w:type="pct"/>
            <w:gridSpan w:val="6"/>
          </w:tcPr>
          <w:p w14:paraId="3ABE1EF1" w14:textId="77777777" w:rsidR="0035609C" w:rsidRDefault="0035609C" w:rsidP="006C6ABE">
            <w:pPr>
              <w:rPr>
                <w:rFonts w:ascii="標楷體" w:eastAsia="標楷體" w:hAnsi="標楷體"/>
                <w:color w:val="FF0000"/>
                <w:sz w:val="26"/>
                <w:szCs w:val="26"/>
              </w:rPr>
            </w:pPr>
            <w:r w:rsidRPr="006C6ABE">
              <w:rPr>
                <w:rFonts w:ascii="標楷體" w:eastAsia="標楷體" w:hAnsi="標楷體" w:hint="eastAsia"/>
                <w:color w:val="FF0000"/>
                <w:sz w:val="26"/>
                <w:szCs w:val="26"/>
              </w:rPr>
              <w:t>課程目標:</w:t>
            </w:r>
          </w:p>
          <w:p w14:paraId="645134CF" w14:textId="77777777" w:rsidR="008E4E45" w:rsidRDefault="008E4E45" w:rsidP="008E4E45">
            <w:pPr>
              <w:pStyle w:val="Web"/>
              <w:spacing w:before="0" w:beforeAutospacing="0" w:after="0" w:afterAutospacing="0"/>
            </w:pPr>
            <w:r>
              <w:rPr>
                <w:rFonts w:ascii="標楷體" w:eastAsia="標楷體" w:hAnsi="標楷體" w:hint="eastAsia"/>
                <w:color w:val="000000"/>
                <w:sz w:val="26"/>
                <w:szCs w:val="26"/>
              </w:rPr>
              <w:t>1.認識生物與非生物，動物與植物。</w:t>
            </w:r>
          </w:p>
          <w:p w14:paraId="1A63CBF5" w14:textId="77777777" w:rsidR="008E4E45" w:rsidRDefault="008E4E45" w:rsidP="008E4E45">
            <w:pPr>
              <w:pStyle w:val="Web"/>
              <w:spacing w:before="0" w:beforeAutospacing="0" w:after="0" w:afterAutospacing="0"/>
            </w:pPr>
            <w:r>
              <w:rPr>
                <w:rFonts w:ascii="標楷體" w:eastAsia="標楷體" w:hAnsi="標楷體" w:hint="eastAsia"/>
                <w:color w:val="000000"/>
                <w:sz w:val="26"/>
                <w:szCs w:val="26"/>
              </w:rPr>
              <w:t>2.認識植物身體根、莖、葉、花、果實和種子各部位構造與其對植物的功能。</w:t>
            </w:r>
          </w:p>
          <w:p w14:paraId="019438EB" w14:textId="77777777" w:rsidR="008E4E45" w:rsidRDefault="008E4E45" w:rsidP="008E4E45">
            <w:pPr>
              <w:pStyle w:val="Web"/>
              <w:spacing w:before="0" w:beforeAutospacing="0" w:after="0" w:afterAutospacing="0"/>
            </w:pPr>
            <w:r>
              <w:rPr>
                <w:rFonts w:ascii="標楷體" w:eastAsia="標楷體" w:hAnsi="標楷體" w:hint="eastAsia"/>
                <w:color w:val="000000"/>
                <w:sz w:val="26"/>
                <w:szCs w:val="26"/>
              </w:rPr>
              <w:t>3.了解植物與我們生活關係密切。</w:t>
            </w:r>
          </w:p>
          <w:p w14:paraId="2E584AB7" w14:textId="77777777" w:rsidR="008E4E45" w:rsidRDefault="008E4E45" w:rsidP="008E4E45">
            <w:pPr>
              <w:pStyle w:val="Web"/>
              <w:spacing w:before="0" w:beforeAutospacing="0" w:after="0" w:afterAutospacing="0"/>
            </w:pPr>
            <w:r>
              <w:rPr>
                <w:rFonts w:ascii="標楷體" w:eastAsia="標楷體" w:hAnsi="標楷體" w:hint="eastAsia"/>
                <w:color w:val="000000"/>
                <w:sz w:val="26"/>
                <w:szCs w:val="26"/>
              </w:rPr>
              <w:t>4.由生活情境中察覺物體受力所產生的各種變化。</w:t>
            </w:r>
          </w:p>
          <w:p w14:paraId="0C3722EE" w14:textId="77777777" w:rsidR="008E4E45" w:rsidRDefault="008E4E45" w:rsidP="008E4E45">
            <w:pPr>
              <w:pStyle w:val="Web"/>
              <w:spacing w:before="0" w:beforeAutospacing="0" w:after="0" w:afterAutospacing="0"/>
            </w:pPr>
            <w:r>
              <w:rPr>
                <w:rFonts w:ascii="標楷體" w:eastAsia="標楷體" w:hAnsi="標楷體" w:hint="eastAsia"/>
                <w:color w:val="000000"/>
                <w:sz w:val="26"/>
                <w:szCs w:val="26"/>
              </w:rPr>
              <w:t>5.透過學習活動了解如何表示力的作用點、大小和方向。</w:t>
            </w:r>
          </w:p>
          <w:p w14:paraId="3A43B846" w14:textId="77777777" w:rsidR="008E4E45" w:rsidRDefault="008E4E45" w:rsidP="008E4E45">
            <w:pPr>
              <w:pStyle w:val="Web"/>
              <w:spacing w:before="0" w:beforeAutospacing="0" w:after="0" w:afterAutospacing="0"/>
            </w:pPr>
            <w:r>
              <w:rPr>
                <w:rFonts w:ascii="標楷體" w:eastAsia="標楷體" w:hAnsi="標楷體" w:hint="eastAsia"/>
                <w:color w:val="000000"/>
                <w:sz w:val="26"/>
                <w:szCs w:val="26"/>
              </w:rPr>
              <w:t>6.由操作活動中學習磁力具有強弱，以及磁鐵具有相吸、相斥的特性。</w:t>
            </w:r>
          </w:p>
          <w:p w14:paraId="53013347" w14:textId="77777777" w:rsidR="008E4E45" w:rsidRDefault="008E4E45" w:rsidP="008E4E45">
            <w:pPr>
              <w:pStyle w:val="Web"/>
              <w:spacing w:before="0" w:beforeAutospacing="0" w:after="0" w:afterAutospacing="0"/>
            </w:pPr>
            <w:r>
              <w:rPr>
                <w:rFonts w:ascii="標楷體" w:eastAsia="標楷體" w:hAnsi="標楷體" w:hint="eastAsia"/>
                <w:color w:val="000000"/>
                <w:sz w:val="26"/>
                <w:szCs w:val="26"/>
              </w:rPr>
              <w:t>7.能指出生活經驗中各種不同形式的力，包含浮力、水能傳送動力、彈力、風力等。</w:t>
            </w:r>
          </w:p>
          <w:p w14:paraId="701904DB" w14:textId="77777777" w:rsidR="008E4E45" w:rsidRDefault="008E4E45" w:rsidP="008E4E45">
            <w:pPr>
              <w:pStyle w:val="Web"/>
              <w:spacing w:before="0" w:beforeAutospacing="0" w:after="0" w:afterAutospacing="0"/>
            </w:pPr>
            <w:r>
              <w:rPr>
                <w:rFonts w:ascii="標楷體" w:eastAsia="標楷體" w:hAnsi="標楷體" w:hint="eastAsia"/>
                <w:color w:val="000000"/>
                <w:sz w:val="26"/>
                <w:szCs w:val="26"/>
              </w:rPr>
              <w:t>8.能透過情境引導，認識地球上有許多物質，除了能看見的石頭、水之外，還有看不見的空氣。</w:t>
            </w:r>
          </w:p>
          <w:p w14:paraId="0ADC2C24" w14:textId="77777777" w:rsidR="008E4E45" w:rsidRDefault="008E4E45" w:rsidP="008E4E45">
            <w:pPr>
              <w:pStyle w:val="Web"/>
              <w:spacing w:before="0" w:beforeAutospacing="0" w:after="0" w:afterAutospacing="0"/>
            </w:pPr>
            <w:r>
              <w:rPr>
                <w:rFonts w:ascii="標楷體" w:eastAsia="標楷體" w:hAnsi="標楷體" w:hint="eastAsia"/>
                <w:color w:val="000000"/>
                <w:sz w:val="26"/>
                <w:szCs w:val="26"/>
              </w:rPr>
              <w:t>9.知道空氣無所不在、占有空間、沒有固定的形狀，而且流動會形成風，還具有可以被壓縮等特性與生活的應用。</w:t>
            </w:r>
          </w:p>
          <w:p w14:paraId="3B9607D1" w14:textId="77777777" w:rsidR="008E4E45" w:rsidRDefault="008E4E45" w:rsidP="008E4E45">
            <w:pPr>
              <w:pStyle w:val="Web"/>
              <w:spacing w:before="0" w:beforeAutospacing="0" w:after="0" w:afterAutospacing="0"/>
            </w:pPr>
            <w:r>
              <w:rPr>
                <w:rFonts w:ascii="標楷體" w:eastAsia="標楷體" w:hAnsi="標楷體" w:hint="eastAsia"/>
                <w:color w:val="000000"/>
                <w:sz w:val="26"/>
                <w:szCs w:val="26"/>
              </w:rPr>
              <w:t>10.能利用空氣的特性設計玩具。</w:t>
            </w:r>
          </w:p>
          <w:p w14:paraId="05B6B33F" w14:textId="77777777" w:rsidR="008E4E45" w:rsidRDefault="008E4E45" w:rsidP="008E4E45">
            <w:pPr>
              <w:pStyle w:val="Web"/>
              <w:spacing w:before="0" w:beforeAutospacing="0" w:after="0" w:afterAutospacing="0"/>
            </w:pPr>
            <w:r>
              <w:rPr>
                <w:rFonts w:ascii="標楷體" w:eastAsia="標楷體" w:hAnsi="標楷體" w:hint="eastAsia"/>
                <w:color w:val="000000"/>
                <w:sz w:val="26"/>
                <w:szCs w:val="26"/>
              </w:rPr>
              <w:t>11.知道乾淨空氣對生物的重要性，能在生活中實踐維護空氣清新的做法。</w:t>
            </w:r>
          </w:p>
          <w:p w14:paraId="4D0734F4" w14:textId="77777777" w:rsidR="008E4E45" w:rsidRDefault="008E4E45" w:rsidP="008E4E45">
            <w:pPr>
              <w:pStyle w:val="Web"/>
              <w:spacing w:before="0" w:beforeAutospacing="0" w:after="0" w:afterAutospacing="0"/>
            </w:pPr>
            <w:r>
              <w:rPr>
                <w:rFonts w:ascii="標楷體" w:eastAsia="標楷體" w:hAnsi="標楷體" w:hint="eastAsia"/>
                <w:color w:val="000000"/>
                <w:sz w:val="26"/>
                <w:szCs w:val="26"/>
              </w:rPr>
              <w:t>12.知道物質各有特性，例如顏色、是否能溶於水中等。</w:t>
            </w:r>
          </w:p>
          <w:p w14:paraId="28874FE8" w14:textId="77777777" w:rsidR="008E4E45" w:rsidRDefault="008E4E45" w:rsidP="008E4E45">
            <w:pPr>
              <w:pStyle w:val="Web"/>
              <w:spacing w:before="0" w:beforeAutospacing="0" w:after="0" w:afterAutospacing="0"/>
            </w:pPr>
            <w:r>
              <w:rPr>
                <w:rFonts w:ascii="標楷體" w:eastAsia="標楷體" w:hAnsi="標楷體" w:hint="eastAsia"/>
                <w:color w:val="000000"/>
                <w:sz w:val="26"/>
                <w:szCs w:val="26"/>
              </w:rPr>
              <w:t>13.察覺物質溶解的量是有限的，提高溫度，物質在水中溶解的量會增加。</w:t>
            </w:r>
          </w:p>
          <w:p w14:paraId="6A1133E5" w14:textId="77777777" w:rsidR="008E4E45" w:rsidRDefault="008E4E45" w:rsidP="008E4E45">
            <w:pPr>
              <w:pStyle w:val="Web"/>
              <w:spacing w:before="0" w:beforeAutospacing="0" w:after="0" w:afterAutospacing="0"/>
            </w:pPr>
            <w:r>
              <w:rPr>
                <w:rFonts w:ascii="標楷體" w:eastAsia="標楷體" w:hAnsi="標楷體" w:hint="eastAsia"/>
                <w:color w:val="000000"/>
                <w:sz w:val="26"/>
                <w:szCs w:val="26"/>
              </w:rPr>
              <w:t>14.某些花卉或菜葉會因接觸到不同酸鹼溶液而改變顏色，可用來判斷水溶液的酸鹼性。</w:t>
            </w:r>
          </w:p>
          <w:p w14:paraId="3100D65F" w14:textId="77777777" w:rsidR="008E4E45" w:rsidRDefault="008E4E45" w:rsidP="008E4E45">
            <w:pPr>
              <w:pStyle w:val="Web"/>
              <w:spacing w:before="0" w:beforeAutospacing="0" w:after="0" w:afterAutospacing="0"/>
            </w:pPr>
            <w:r>
              <w:rPr>
                <w:rFonts w:ascii="標楷體" w:eastAsia="標楷體" w:hAnsi="標楷體" w:hint="eastAsia"/>
                <w:color w:val="000000"/>
                <w:sz w:val="26"/>
                <w:szCs w:val="26"/>
              </w:rPr>
              <w:t>15.能利用不同物質的不同特性，來區分並分離物質。</w:t>
            </w:r>
          </w:p>
          <w:p w14:paraId="04AC74B2" w14:textId="4AC67688" w:rsidR="00390021" w:rsidRPr="008E4E45" w:rsidRDefault="00390021" w:rsidP="006C6ABE">
            <w:pPr>
              <w:rPr>
                <w:rFonts w:ascii="標楷體" w:eastAsia="標楷體" w:hAnsi="標楷體"/>
                <w:color w:val="FF0000"/>
                <w:sz w:val="26"/>
                <w:szCs w:val="26"/>
              </w:rPr>
            </w:pPr>
          </w:p>
        </w:tc>
      </w:tr>
      <w:tr w:rsidR="00A66460" w14:paraId="52778F7C" w14:textId="77777777" w:rsidTr="00F47218">
        <w:trPr>
          <w:trHeight w:val="370"/>
        </w:trPr>
        <w:tc>
          <w:tcPr>
            <w:tcW w:w="1027" w:type="pct"/>
            <w:gridSpan w:val="2"/>
            <w:shd w:val="clear" w:color="auto" w:fill="F3F3F3"/>
            <w:vAlign w:val="center"/>
          </w:tcPr>
          <w:p w14:paraId="59468F46" w14:textId="77777777" w:rsidR="00A66460" w:rsidRDefault="00A66460" w:rsidP="00BB1FAA">
            <w:pPr>
              <w:jc w:val="center"/>
              <w:rPr>
                <w:rFonts w:ascii="標楷體" w:eastAsia="標楷體" w:hAnsi="標楷體"/>
                <w:sz w:val="26"/>
                <w:szCs w:val="26"/>
              </w:rPr>
            </w:pPr>
            <w:r w:rsidRPr="00DE11D7">
              <w:rPr>
                <w:rFonts w:ascii="標楷體" w:eastAsia="標楷體" w:hAnsi="標楷體" w:cs="新細明體" w:hint="eastAsia"/>
                <w:sz w:val="26"/>
                <w:szCs w:val="26"/>
              </w:rPr>
              <w:t>教學進度</w:t>
            </w:r>
          </w:p>
        </w:tc>
        <w:tc>
          <w:tcPr>
            <w:tcW w:w="708" w:type="pct"/>
            <w:vMerge w:val="restart"/>
            <w:tcBorders>
              <w:right w:val="single" w:sz="4" w:space="0" w:color="auto"/>
            </w:tcBorders>
            <w:shd w:val="clear" w:color="auto" w:fill="F3F3F3"/>
            <w:vAlign w:val="center"/>
          </w:tcPr>
          <w:p w14:paraId="02F366F8" w14:textId="77777777"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426" w:type="pct"/>
            <w:vMerge w:val="restart"/>
            <w:tcBorders>
              <w:left w:val="single" w:sz="4" w:space="0" w:color="auto"/>
            </w:tcBorders>
            <w:shd w:val="clear" w:color="auto" w:fill="F3F3F3"/>
            <w:vAlign w:val="center"/>
          </w:tcPr>
          <w:p w14:paraId="4EC1F935" w14:textId="77777777" w:rsidR="00A66460" w:rsidRPr="00DE11D7" w:rsidRDefault="00A66460" w:rsidP="00AB7B0E">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14:paraId="02823A2E" w14:textId="77777777"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8" w:type="pct"/>
            <w:vMerge w:val="restart"/>
            <w:shd w:val="clear" w:color="auto" w:fill="F3F3F3"/>
            <w:vAlign w:val="center"/>
          </w:tcPr>
          <w:p w14:paraId="58FEAB9C" w14:textId="77777777"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3D0A62A8" w14:textId="77777777" w:rsidR="00A66460" w:rsidRPr="00DE11D7" w:rsidRDefault="00A66460" w:rsidP="005A7DC5">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14:paraId="16F6E46F" w14:textId="77777777" w:rsidTr="00F47218">
        <w:trPr>
          <w:trHeight w:val="422"/>
        </w:trPr>
        <w:tc>
          <w:tcPr>
            <w:tcW w:w="364" w:type="pct"/>
            <w:tcBorders>
              <w:right w:val="single" w:sz="4" w:space="0" w:color="auto"/>
            </w:tcBorders>
            <w:shd w:val="clear" w:color="auto" w:fill="F3F3F3"/>
            <w:vAlign w:val="center"/>
          </w:tcPr>
          <w:p w14:paraId="4FC87AB0" w14:textId="77777777" w:rsidR="00A66460" w:rsidRPr="00DE11D7" w:rsidRDefault="00A66460" w:rsidP="0035609C">
            <w:pPr>
              <w:jc w:val="center"/>
              <w:rPr>
                <w:rFonts w:ascii="標楷體" w:eastAsia="標楷體" w:hAnsi="標楷體"/>
                <w:color w:val="FF0000"/>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14:paraId="59178854" w14:textId="77777777" w:rsidR="00A66460" w:rsidRPr="00F8710D" w:rsidRDefault="00A66460" w:rsidP="00D4367A">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708" w:type="pct"/>
            <w:vMerge/>
            <w:tcBorders>
              <w:right w:val="single" w:sz="4" w:space="0" w:color="auto"/>
            </w:tcBorders>
            <w:shd w:val="clear" w:color="auto" w:fill="F3F3F3"/>
            <w:vAlign w:val="center"/>
          </w:tcPr>
          <w:p w14:paraId="76D5E8E9" w14:textId="77777777" w:rsidR="00A66460" w:rsidRPr="00A833B3" w:rsidRDefault="00A66460" w:rsidP="00613E83">
            <w:pPr>
              <w:jc w:val="center"/>
              <w:rPr>
                <w:rFonts w:ascii="標楷體" w:eastAsia="標楷體" w:hAnsi="標楷體" w:cs="新細明體"/>
                <w:color w:val="FF0000"/>
                <w:sz w:val="26"/>
                <w:szCs w:val="26"/>
              </w:rPr>
            </w:pPr>
          </w:p>
        </w:tc>
        <w:tc>
          <w:tcPr>
            <w:tcW w:w="1426" w:type="pct"/>
            <w:vMerge/>
            <w:tcBorders>
              <w:left w:val="single" w:sz="4" w:space="0" w:color="auto"/>
            </w:tcBorders>
            <w:shd w:val="clear" w:color="auto" w:fill="F3F3F3"/>
            <w:vAlign w:val="center"/>
          </w:tcPr>
          <w:p w14:paraId="07553027" w14:textId="77777777" w:rsidR="00A66460" w:rsidRPr="00A833B3" w:rsidRDefault="00A66460" w:rsidP="00613E83">
            <w:pPr>
              <w:jc w:val="center"/>
              <w:rPr>
                <w:rFonts w:ascii="標楷體" w:eastAsia="標楷體" w:hAnsi="標楷體" w:cs="新細明體"/>
                <w:color w:val="FF0000"/>
                <w:sz w:val="26"/>
                <w:szCs w:val="26"/>
              </w:rPr>
            </w:pPr>
          </w:p>
        </w:tc>
        <w:tc>
          <w:tcPr>
            <w:tcW w:w="811" w:type="pct"/>
            <w:vMerge/>
            <w:shd w:val="clear" w:color="auto" w:fill="F3F3F3"/>
            <w:vAlign w:val="center"/>
          </w:tcPr>
          <w:p w14:paraId="6A25053B" w14:textId="77777777" w:rsidR="00A66460" w:rsidRPr="00A833B3" w:rsidRDefault="00A66460" w:rsidP="00613E83">
            <w:pPr>
              <w:jc w:val="center"/>
              <w:rPr>
                <w:rFonts w:ascii="標楷體" w:eastAsia="標楷體" w:hAnsi="標楷體"/>
                <w:color w:val="FF0000"/>
                <w:sz w:val="26"/>
                <w:szCs w:val="26"/>
              </w:rPr>
            </w:pPr>
          </w:p>
        </w:tc>
        <w:tc>
          <w:tcPr>
            <w:tcW w:w="1028" w:type="pct"/>
            <w:vMerge/>
            <w:shd w:val="clear" w:color="auto" w:fill="F3F3F3"/>
            <w:vAlign w:val="center"/>
          </w:tcPr>
          <w:p w14:paraId="2946AA10" w14:textId="77777777" w:rsidR="00A66460" w:rsidRDefault="00A66460" w:rsidP="00613E83">
            <w:pPr>
              <w:jc w:val="center"/>
              <w:rPr>
                <w:rFonts w:ascii="標楷體" w:eastAsia="標楷體" w:hAnsi="標楷體"/>
                <w:color w:val="FF0000"/>
                <w:sz w:val="26"/>
                <w:szCs w:val="26"/>
              </w:rPr>
            </w:pPr>
          </w:p>
        </w:tc>
      </w:tr>
      <w:tr w:rsidR="009E05F9" w14:paraId="1C9AD2FD" w14:textId="77777777" w:rsidTr="00C96F0C">
        <w:trPr>
          <w:trHeight w:val="1827"/>
        </w:trPr>
        <w:tc>
          <w:tcPr>
            <w:tcW w:w="364" w:type="pct"/>
            <w:vAlign w:val="center"/>
          </w:tcPr>
          <w:p w14:paraId="18A627C8"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lastRenderedPageBreak/>
              <w:t>一</w:t>
            </w:r>
          </w:p>
        </w:tc>
        <w:tc>
          <w:tcPr>
            <w:tcW w:w="663" w:type="pct"/>
            <w:vAlign w:val="center"/>
          </w:tcPr>
          <w:p w14:paraId="54CD9EF7"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第一單元：多采多姿的植物</w:t>
            </w:r>
          </w:p>
          <w:p w14:paraId="3950D2A3" w14:textId="6F583B1A" w:rsidR="009E05F9" w:rsidRDefault="009E05F9" w:rsidP="009E05F9">
            <w:pPr>
              <w:jc w:val="center"/>
              <w:rPr>
                <w:rFonts w:ascii="標楷體" w:eastAsia="標楷體" w:hAnsi="標楷體" w:cs="新細明體"/>
                <w:color w:val="000000"/>
                <w:sz w:val="26"/>
                <w:szCs w:val="26"/>
              </w:rPr>
            </w:pPr>
            <w:r>
              <w:rPr>
                <w:rFonts w:ascii="標楷體" w:eastAsia="標楷體" w:hAnsi="標楷體" w:hint="eastAsia"/>
                <w:color w:val="000000"/>
                <w:sz w:val="20"/>
                <w:szCs w:val="20"/>
              </w:rPr>
              <w:t>活動一：植物是什麼</w:t>
            </w:r>
          </w:p>
        </w:tc>
        <w:tc>
          <w:tcPr>
            <w:tcW w:w="708" w:type="pct"/>
            <w:tcBorders>
              <w:right w:val="single" w:sz="4" w:space="0" w:color="auto"/>
            </w:tcBorders>
          </w:tcPr>
          <w:p w14:paraId="23227A7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7CC0F59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自-E-B3</w:t>
            </w:r>
          </w:p>
          <w:p w14:paraId="6CAD8CC8" w14:textId="119B1500"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426" w:type="pct"/>
            <w:tcBorders>
              <w:left w:val="single" w:sz="4" w:space="0" w:color="auto"/>
            </w:tcBorders>
          </w:tcPr>
          <w:p w14:paraId="70FFC1A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【活動1-1】校園大探索</w:t>
            </w:r>
          </w:p>
          <w:p w14:paraId="1EB4DFD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1.認識生物與非生物，生物有生命，非生物沒有生命。</w:t>
            </w:r>
          </w:p>
          <w:p w14:paraId="1BFBE93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2.教師說明如何簡單分辨生物與非生物的方法，例如生物有生死、繁殖、能運動等，非生物則不行。</w:t>
            </w:r>
          </w:p>
          <w:p w14:paraId="2A2DA51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3.生物中有些是動物，有些是植物。</w:t>
            </w:r>
          </w:p>
          <w:p w14:paraId="342418B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4.教師說明校園生物中，有的是動物如鳥、蝴蝶、蚯蚓等。牠們有的會飛、有的會動、有的須要吃東西、有的會長大、有的會繁殖後代等。</w:t>
            </w:r>
          </w:p>
          <w:p w14:paraId="67D5BDE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5.教師說明校園生物中，有的是植物如花草樹木。因為它們大多不會動，不能跳也不會飛，不像動物一樣會吃東西，可是它們也需要水和空氣，也要晒太陽，而且它們也會長大，會繁殖後代。</w:t>
            </w:r>
          </w:p>
          <w:p w14:paraId="0DE376C7" w14:textId="77777777" w:rsidR="009E05F9" w:rsidRDefault="009E05F9" w:rsidP="009E05F9"/>
          <w:p w14:paraId="6A506FA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【活動1-2】植物的身體</w:t>
            </w:r>
          </w:p>
          <w:p w14:paraId="2AD959A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1.教師帶學生探索校園的植物。</w:t>
            </w:r>
          </w:p>
          <w:p w14:paraId="6F52182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2.認識植物身體外形具多樣性。</w:t>
            </w:r>
          </w:p>
          <w:p w14:paraId="3B75E6B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3.教師說明不同植物的外形不一樣。透過觀察，引導學生說出下列的關鍵詞或概念，例如榕樹、樟樹等莖很硬，長得高大。</w:t>
            </w:r>
          </w:p>
          <w:p w14:paraId="351FC94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4.有些矮小的植物，如長春花、牽牛花、軟枝黃蟬等，莖柔軟，隨風吹會彎曲等。</w:t>
            </w:r>
          </w:p>
          <w:p w14:paraId="58FEBF21" w14:textId="1F796C61"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5.了解植物身體外形不同，但大部分可以分成根、莖、葉、花、果實和種子等構造，使植物能適應環境，進行生長和繁殖。</w:t>
            </w:r>
          </w:p>
        </w:tc>
        <w:tc>
          <w:tcPr>
            <w:tcW w:w="811" w:type="pct"/>
          </w:tcPr>
          <w:p w14:paraId="103F98F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1.口頭評量</w:t>
            </w:r>
          </w:p>
          <w:p w14:paraId="3FF7332C" w14:textId="72DADE8A"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2.習作評量</w:t>
            </w:r>
          </w:p>
        </w:tc>
        <w:tc>
          <w:tcPr>
            <w:tcW w:w="1028" w:type="pct"/>
          </w:tcPr>
          <w:p w14:paraId="51984C8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5ABD467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2A441DA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【環境教育】</w:t>
            </w:r>
          </w:p>
          <w:p w14:paraId="1231E61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環E2覺知生物生命的美與價值，關懷動、植物的生命。</w:t>
            </w:r>
          </w:p>
          <w:p w14:paraId="1F5494B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環E3了解人與自然和諧共生，進而保護重要棲地。</w:t>
            </w:r>
          </w:p>
          <w:p w14:paraId="0ADAD9B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【品德教育】</w:t>
            </w:r>
          </w:p>
          <w:p w14:paraId="08DF577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品EJU1尊重生命。</w:t>
            </w:r>
          </w:p>
          <w:p w14:paraId="7B2C229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6738B07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04D6670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303B27F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閱E12培養喜愛閱讀的態度。</w:t>
            </w:r>
          </w:p>
          <w:p w14:paraId="687855C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【戶外教育】</w:t>
            </w:r>
          </w:p>
          <w:p w14:paraId="6B800F4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戶E1善用教室外、戶外及校外教學，認識生活環境（自然或人為）。</w:t>
            </w:r>
          </w:p>
          <w:p w14:paraId="2AD7226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戶E2豐富自身與環境的互動經驗，培養對生活環境的覺知與敏感，體驗與珍惜環境的好。</w:t>
            </w:r>
          </w:p>
          <w:p w14:paraId="09730531" w14:textId="1A4EF2BB"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戶E3善用五官的感知，培養眼、耳、鼻、舌、觸覺及心靈對環境感受的能力。</w:t>
            </w:r>
          </w:p>
        </w:tc>
      </w:tr>
      <w:tr w:rsidR="009E05F9" w14:paraId="2D738D57" w14:textId="77777777" w:rsidTr="00C96F0C">
        <w:trPr>
          <w:trHeight w:val="1687"/>
        </w:trPr>
        <w:tc>
          <w:tcPr>
            <w:tcW w:w="364" w:type="pct"/>
            <w:vAlign w:val="center"/>
          </w:tcPr>
          <w:p w14:paraId="7A9CF17F"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t>二</w:t>
            </w:r>
          </w:p>
        </w:tc>
        <w:tc>
          <w:tcPr>
            <w:tcW w:w="663" w:type="pct"/>
            <w:vAlign w:val="center"/>
          </w:tcPr>
          <w:p w14:paraId="26E03854"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第一單元：多采多姿的植物</w:t>
            </w:r>
          </w:p>
          <w:p w14:paraId="71E9A12D" w14:textId="02DDA6F1" w:rsidR="009E05F9" w:rsidRDefault="009E05F9" w:rsidP="009E05F9">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活動二：植物如何獲取陽光和水</w:t>
            </w:r>
          </w:p>
        </w:tc>
        <w:tc>
          <w:tcPr>
            <w:tcW w:w="708" w:type="pct"/>
            <w:tcBorders>
              <w:right w:val="single" w:sz="4" w:space="0" w:color="auto"/>
            </w:tcBorders>
          </w:tcPr>
          <w:p w14:paraId="058164D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500541C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自-E-B3</w:t>
            </w:r>
          </w:p>
          <w:p w14:paraId="2AD927EC" w14:textId="74BA1ED3"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426" w:type="pct"/>
            <w:tcBorders>
              <w:left w:val="single" w:sz="4" w:space="0" w:color="auto"/>
            </w:tcBorders>
          </w:tcPr>
          <w:p w14:paraId="61C29D5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【活動2-1】植物的葉</w:t>
            </w:r>
          </w:p>
          <w:p w14:paraId="021AEF4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1.教師帶學生到校園中觀察，並選擇一棵植物，記錄它的葉子在樹枝上的生長方式，須提醒學要詳細記錄葉子在枝條上的生長情形及葉子的特徵。</w:t>
            </w:r>
          </w:p>
          <w:p w14:paraId="5E5ADE2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2.教師須注意並指導學生進行正確記錄。</w:t>
            </w:r>
          </w:p>
          <w:p w14:paraId="5F0A143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3.教師介紹植物的葉子能幫助辨認植物和製造養分，再請學生觀察自己記錄下的植物的葉子有什麼特徵。</w:t>
            </w:r>
          </w:p>
          <w:p w14:paraId="20B6E88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4.教師指導學生認識不同植物的葉子特徵，可以用葉子特徵資料中所提到的葉形、葉緣及葉脈種類輔助說明。</w:t>
            </w:r>
          </w:p>
          <w:p w14:paraId="2403A61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5.教師說明葉子在枝條上是交錯生長的，可以幫助植物獲取更多陽光。</w:t>
            </w:r>
          </w:p>
          <w:p w14:paraId="3B077D6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6.教師說明葉子的生長情形稱為葉序，分為對生、互生和輪生等，且葉子會從枝條上的節長出來。</w:t>
            </w:r>
          </w:p>
          <w:p w14:paraId="2963738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7.教師說明葉子有不同的生長方式，都是為了替植物爭取陽光。</w:t>
            </w:r>
          </w:p>
          <w:p w14:paraId="6752B21D" w14:textId="77777777" w:rsidR="009E05F9" w:rsidRDefault="009E05F9" w:rsidP="009E05F9"/>
          <w:p w14:paraId="6A8800B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【活動2-2】植物的莖</w:t>
            </w:r>
          </w:p>
          <w:p w14:paraId="7E9041D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1.教師說明植的莖可以支撐植物的身體，向著陽光方向生長，以爭取更多陽光。</w:t>
            </w:r>
          </w:p>
          <w:p w14:paraId="7F3A113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2.教師帶學生至校園中觀察植物的莖。</w:t>
            </w:r>
          </w:p>
          <w:p w14:paraId="71B37BF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3.教師指導學生認識植物莖的特徵，可分為：</w:t>
            </w:r>
          </w:p>
          <w:p w14:paraId="0DA79ED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(1)木本莖：通常較粗壯，可以持續生長且長得較高，因此可以獲得更多的陽光。有些莖的表面會有明顯的紋路或特徵。</w:t>
            </w:r>
          </w:p>
          <w:p w14:paraId="7285EF3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(2)草本莖：通常較細，能支撐植物直立，會向四面八方長出較多的枝條，獲取更多的陽光。</w:t>
            </w:r>
          </w:p>
          <w:p w14:paraId="173782B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(3)藤本莖：通常較柔軟，無法支撐植物直立，需要依靠其他物體來攀爬，獲取更多的陽光。</w:t>
            </w:r>
          </w:p>
          <w:p w14:paraId="67DD43DA" w14:textId="479DE5F8"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3.教師可請學生利用下課時間到校園裡找一找，有哪些植物是草本莖、木本莖和藤本莖，課堂上可以做分享。</w:t>
            </w:r>
          </w:p>
        </w:tc>
        <w:tc>
          <w:tcPr>
            <w:tcW w:w="811" w:type="pct"/>
          </w:tcPr>
          <w:p w14:paraId="0F8C25E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0E95C07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2E80E819" w14:textId="22066B81"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6B57038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042E95A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0A2FF23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【環境教育】</w:t>
            </w:r>
          </w:p>
          <w:p w14:paraId="6C6C444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環E2覺知生物生命的美與價值，關懷動、植物的生命。</w:t>
            </w:r>
          </w:p>
          <w:p w14:paraId="1084544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環E3了解人與自然和諧共生，進而保護重要棲地。</w:t>
            </w:r>
          </w:p>
          <w:p w14:paraId="3FA0E9D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【品德教育】</w:t>
            </w:r>
          </w:p>
          <w:p w14:paraId="1B38186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品EJU1尊重生命。</w:t>
            </w:r>
          </w:p>
          <w:p w14:paraId="520DEB5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7B09FEA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497A762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7A128B6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閱E12培養喜愛閱讀的態度。</w:t>
            </w:r>
          </w:p>
          <w:p w14:paraId="347AF03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【戶外教育】</w:t>
            </w:r>
          </w:p>
          <w:p w14:paraId="6B5D78B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戶E1善用教室外、戶外及校外教學，認識生活環境（自然或人為）。</w:t>
            </w:r>
          </w:p>
          <w:p w14:paraId="7BECFA6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戶E2豐富自身與環境的互動經驗，培養對生活環境的覺知與敏感，體驗與珍惜環境的好。</w:t>
            </w:r>
          </w:p>
          <w:p w14:paraId="2254E21F" w14:textId="4D4FB11D"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戶E3善用五官的感知，培養眼、耳、鼻、舌、觸覺及心靈對環境感受的能力。</w:t>
            </w:r>
          </w:p>
        </w:tc>
      </w:tr>
      <w:tr w:rsidR="009E05F9" w14:paraId="60A06FB4" w14:textId="77777777" w:rsidTr="00C96F0C">
        <w:trPr>
          <w:trHeight w:val="1808"/>
        </w:trPr>
        <w:tc>
          <w:tcPr>
            <w:tcW w:w="364" w:type="pct"/>
            <w:vAlign w:val="center"/>
          </w:tcPr>
          <w:p w14:paraId="4502006C"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lastRenderedPageBreak/>
              <w:t>三</w:t>
            </w:r>
          </w:p>
        </w:tc>
        <w:tc>
          <w:tcPr>
            <w:tcW w:w="663" w:type="pct"/>
            <w:vAlign w:val="center"/>
          </w:tcPr>
          <w:p w14:paraId="0C5A166A"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第一單元：多采多姿的植物</w:t>
            </w:r>
          </w:p>
          <w:p w14:paraId="78D70373" w14:textId="771A9016" w:rsidR="009E05F9" w:rsidRDefault="009E05F9" w:rsidP="009E05F9">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活動二：植物如何獲取陽光和水</w:t>
            </w:r>
          </w:p>
        </w:tc>
        <w:tc>
          <w:tcPr>
            <w:tcW w:w="708" w:type="pct"/>
            <w:tcBorders>
              <w:right w:val="single" w:sz="4" w:space="0" w:color="auto"/>
            </w:tcBorders>
          </w:tcPr>
          <w:p w14:paraId="233D7E3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091EC2E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自-E-B3</w:t>
            </w:r>
          </w:p>
          <w:p w14:paraId="6BAC5945" w14:textId="7C277B4B"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426" w:type="pct"/>
            <w:tcBorders>
              <w:left w:val="single" w:sz="4" w:space="0" w:color="auto"/>
            </w:tcBorders>
          </w:tcPr>
          <w:p w14:paraId="054A821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【活動2-2】植物的莖</w:t>
            </w:r>
          </w:p>
          <w:p w14:paraId="166CD2E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1.教師說明植的莖可以支撐植物的身體，向著陽光方向生長，以爭取更多陽光。</w:t>
            </w:r>
          </w:p>
          <w:p w14:paraId="67E3535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2.教師帶學生至校園中觀察植物的莖。</w:t>
            </w:r>
          </w:p>
          <w:p w14:paraId="16FFFFC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3.教師指導學生認識植物莖的特徵，可分為：</w:t>
            </w:r>
          </w:p>
          <w:p w14:paraId="7604355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(1)木本莖：通常較粗壯，可以持續生長且長得較高，因此可以獲得更多的陽光。有些莖的表面會有明顯的紋路或特徵。</w:t>
            </w:r>
          </w:p>
          <w:p w14:paraId="1A7FC98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(2)草本莖：通常較細，能支撐植物直立，會向四面八方長出較多的枝條，獲取更多的陽光。</w:t>
            </w:r>
          </w:p>
          <w:p w14:paraId="33627E5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(3)藤本莖：通常較柔軟，無法支撐植物直立，需要依靠其他物體來攀爬，獲取更多的陽光。</w:t>
            </w:r>
          </w:p>
          <w:p w14:paraId="6495514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3.教師可請學生利用下課時間到校園裡找一找，有哪些植物是草本莖、木本莖和藤本莖，課堂上可以做分享。</w:t>
            </w:r>
          </w:p>
          <w:p w14:paraId="4F5B044D" w14:textId="77777777" w:rsidR="009E05F9" w:rsidRDefault="009E05F9" w:rsidP="009E05F9"/>
          <w:p w14:paraId="71C0E81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【活動2-3】植物的根</w:t>
            </w:r>
          </w:p>
          <w:p w14:paraId="1093DC2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1.教師說明植物的根可以幫助植物抓住土壤、固定植物身體，讓植物能向上生長獲取陽光。</w:t>
            </w:r>
          </w:p>
          <w:p w14:paraId="1372518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2.教師帶學生觀察榕樹和牛筋草的根有什麼不同。</w:t>
            </w:r>
          </w:p>
          <w:p w14:paraId="23AECE8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3.教師說明大部分植物的根都長在地下（有些長在地面、空氣和水裡），只有蔬菜比較有機會觀察到根。</w:t>
            </w:r>
          </w:p>
          <w:p w14:paraId="0436287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4.教師指導學生仔細觀察課本中蔥、蒜、小白菜、莧菜、菠菜等五種植物的根有什麼不一樣？</w:t>
            </w:r>
          </w:p>
          <w:p w14:paraId="2CBB877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5.教師亦可在學校裡找幾株植物，半小時前先充分澆水後，再引領學生用鏟子挖鬆泥土拔起來，將根洗乾淨後做觀察。請學生分辨挖取的植物根是屬於鬚根還是軸根。</w:t>
            </w:r>
          </w:p>
          <w:p w14:paraId="3148D47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6.教師指導學生認識植物根的特徵，可分為：</w:t>
            </w:r>
          </w:p>
          <w:p w14:paraId="520AE8B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(1)軸根：有一條較粗的主根，例如莧菜、小白菜和菠菜。</w:t>
            </w:r>
          </w:p>
          <w:p w14:paraId="078D888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(2)鬚根：細細小小、長得像鬍鬚的根，例如蔥和蒜。</w:t>
            </w:r>
          </w:p>
          <w:p w14:paraId="5BBB355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7.教師說明植物的根大致可以分為鬚根和軸根兩類，軸根可以深入土壤，鬚根則能在土壤淺層生長。</w:t>
            </w:r>
          </w:p>
          <w:p w14:paraId="37F9974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8.教師說明植物沒有足夠的水分時，整株植物會下垂，但澆水在土壤上後，就能恢復生氣，藉此討論水分是不是由根部吸收。</w:t>
            </w:r>
          </w:p>
          <w:p w14:paraId="7D2D6EB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9.進行「怎麼知道植物會吸水」實驗。</w:t>
            </w:r>
          </w:p>
          <w:p w14:paraId="52FE0A5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10.實驗時須注意植物的根部完整性，避免植物根部受傷影響實驗結果。</w:t>
            </w:r>
          </w:p>
          <w:p w14:paraId="4DE9AE11" w14:textId="76E0C3E3"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11.說明植物生長所需的水分是從根部吸收。</w:t>
            </w:r>
          </w:p>
        </w:tc>
        <w:tc>
          <w:tcPr>
            <w:tcW w:w="811" w:type="pct"/>
          </w:tcPr>
          <w:p w14:paraId="27C7D27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18C7A1B6" w14:textId="37E170B3"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2.習作評量</w:t>
            </w:r>
          </w:p>
        </w:tc>
        <w:tc>
          <w:tcPr>
            <w:tcW w:w="1028" w:type="pct"/>
          </w:tcPr>
          <w:p w14:paraId="5EAD649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3CF8950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2778F7E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【環境教育】</w:t>
            </w:r>
          </w:p>
          <w:p w14:paraId="66CBC0D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環E2覺知生物生命的美與價值，關懷動、植物的生命。</w:t>
            </w:r>
          </w:p>
          <w:p w14:paraId="31B118F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環E3了解人與自然和諧共生，進而保護重要棲地。</w:t>
            </w:r>
          </w:p>
          <w:p w14:paraId="7216E1E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【品德教育】</w:t>
            </w:r>
          </w:p>
          <w:p w14:paraId="72E4C9D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品EJU1尊重生命。</w:t>
            </w:r>
          </w:p>
          <w:p w14:paraId="4E1FE0B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37FBF14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5764A1E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4AA4556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閱E12培養喜愛閱讀的態度。</w:t>
            </w:r>
          </w:p>
          <w:p w14:paraId="1D6DA15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【戶外教育】</w:t>
            </w:r>
          </w:p>
          <w:p w14:paraId="11D28A2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戶E1善用教室外、戶外及校外教學，認識生活環境（自然或人為）。</w:t>
            </w:r>
          </w:p>
          <w:p w14:paraId="550AB8F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戶E2豐富自身與環境的互動經驗，培養對生活環境的覺知與敏感，體驗與珍惜環境的好。</w:t>
            </w:r>
          </w:p>
          <w:p w14:paraId="3D938D4C" w14:textId="17667116"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戶E3善用五官的感知，培養眼、耳、鼻、舌、觸覺及心靈對環境感受的能力。</w:t>
            </w:r>
          </w:p>
        </w:tc>
      </w:tr>
      <w:tr w:rsidR="009E05F9" w14:paraId="7AEB00A6" w14:textId="77777777" w:rsidTr="00C96F0C">
        <w:trPr>
          <w:trHeight w:val="1537"/>
        </w:trPr>
        <w:tc>
          <w:tcPr>
            <w:tcW w:w="364" w:type="pct"/>
            <w:vAlign w:val="center"/>
          </w:tcPr>
          <w:p w14:paraId="05EA3718"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t>四</w:t>
            </w:r>
          </w:p>
        </w:tc>
        <w:tc>
          <w:tcPr>
            <w:tcW w:w="663" w:type="pct"/>
            <w:vAlign w:val="center"/>
          </w:tcPr>
          <w:p w14:paraId="511699F0"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第一單元：多采多姿的植物</w:t>
            </w:r>
          </w:p>
          <w:p w14:paraId="6B1C63C7"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活動二：植物如何獲取陽光和水</w:t>
            </w:r>
          </w:p>
          <w:p w14:paraId="05503A03" w14:textId="3B2CB018" w:rsidR="009E05F9" w:rsidRDefault="009E05F9" w:rsidP="009E05F9">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活動三：花、果實和種子有什麼功能</w:t>
            </w:r>
          </w:p>
        </w:tc>
        <w:tc>
          <w:tcPr>
            <w:tcW w:w="708" w:type="pct"/>
            <w:tcBorders>
              <w:right w:val="single" w:sz="4" w:space="0" w:color="auto"/>
            </w:tcBorders>
          </w:tcPr>
          <w:p w14:paraId="11B1DD9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6F8FA32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自-E-B3</w:t>
            </w:r>
          </w:p>
          <w:p w14:paraId="71CE3198" w14:textId="747213AF"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426" w:type="pct"/>
            <w:tcBorders>
              <w:left w:val="single" w:sz="4" w:space="0" w:color="auto"/>
            </w:tcBorders>
          </w:tcPr>
          <w:p w14:paraId="500D29E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【活動2-3】植物的根</w:t>
            </w:r>
          </w:p>
          <w:p w14:paraId="240DD67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1.教師說明植物的根可以幫助植物抓住土壤、固定植物身體，讓植物能向上生長獲取陽光。</w:t>
            </w:r>
          </w:p>
          <w:p w14:paraId="41E87E2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2.教師帶學生觀察榕樹和牛筋草的根有什麼不同。</w:t>
            </w:r>
          </w:p>
          <w:p w14:paraId="0F3B59A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3.教師說明大部分植物的根都長在地下（有些長在地面、空氣和水裡），只有蔬菜比較有機會觀察到根。</w:t>
            </w:r>
          </w:p>
          <w:p w14:paraId="72EA64A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4.教師指導學生仔細觀察課本中蔥、蒜、小白菜、莧菜、菠菜等五種植物的根有什麼不一樣？</w:t>
            </w:r>
          </w:p>
          <w:p w14:paraId="2525565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5.教師亦可在學校裡找幾株植物，半小時前先充分澆水後，再引領學生用鏟子挖鬆泥土拔起來，將根洗乾淨後做觀察。請學生分辨挖取的植物根是屬於鬚根還是軸根。</w:t>
            </w:r>
          </w:p>
          <w:p w14:paraId="246DBCB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6.教師指導學生認識植物根的特徵，可分為：</w:t>
            </w:r>
          </w:p>
          <w:p w14:paraId="20EE91E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(1)軸根：有一條較粗的主根，例如莧菜、小白菜和菠菜。</w:t>
            </w:r>
          </w:p>
          <w:p w14:paraId="7B600C5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(2)鬚根：細細小小、長得像鬍鬚的根，例如蔥和蒜。</w:t>
            </w:r>
          </w:p>
          <w:p w14:paraId="2EC5E24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7.教師說明植物的根大致可以分為鬚根和軸根兩類，軸根可以深入土壤，鬚根則能在土壤淺層生長。</w:t>
            </w:r>
          </w:p>
          <w:p w14:paraId="7887CAD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8.教師說明植物沒有足夠的水分時，整株植物會下垂，但澆水在土壤上後，就能恢復生氣，藉此討論水分是不是由根部吸收。</w:t>
            </w:r>
          </w:p>
          <w:p w14:paraId="0C7D614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9.進行「怎麼知道植物會吸水」實驗。</w:t>
            </w:r>
          </w:p>
          <w:p w14:paraId="410A1CF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10.實驗時須注意植物的根部完整性，避免植物根部受傷影響實驗結果。</w:t>
            </w:r>
          </w:p>
          <w:p w14:paraId="3C0500D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11.說明植物生長所需的水分是從根部吸收。</w:t>
            </w:r>
          </w:p>
          <w:p w14:paraId="26FE609F" w14:textId="77777777" w:rsidR="009E05F9" w:rsidRDefault="009E05F9" w:rsidP="009E05F9"/>
          <w:p w14:paraId="07CD7AC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【活動3-1】植物的花</w:t>
            </w:r>
          </w:p>
          <w:p w14:paraId="70EC9F1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1.配合校園實際情形，教師指導學生至校園中找一找，哪些植物正在開花？</w:t>
            </w:r>
          </w:p>
          <w:p w14:paraId="409F9A3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2.教師帶學生認識、欣賞四季中的植物之美。</w:t>
            </w:r>
          </w:p>
          <w:p w14:paraId="45ECACD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3.教師提問有沒有看過蜜蜂採蜜，引導學生發表對花的看法。</w:t>
            </w:r>
          </w:p>
          <w:p w14:paraId="23B0758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4.教師亦可事先準備幾朵不同植物的花，建議具有花瓣、花萼、雄蕊和雌蕊的完全花，例如茶花、朱槿、金針花、月橘、洋紫荊、豔紫荊、番石榴花等。</w:t>
            </w:r>
          </w:p>
          <w:p w14:paraId="439A5ED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5.有些植物是單性花，雄花和雌花同株異花，或雄花缺雌蕊，或雌花缺雄蕊，是為不完全花。</w:t>
            </w:r>
          </w:p>
          <w:p w14:paraId="143535E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6.教師說明花的基本構造，包含花瓣、花萼、雄蕊和雌蕊，並知道它們的功能。</w:t>
            </w:r>
          </w:p>
          <w:p w14:paraId="5862741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7.可實際呈現植物的花，讓學生觀察哪些花的顏色鮮豔、有花蜜或特殊的氣味等，再說明這些特徵可以幫助植物吸引動物前來採食、繁衍後代。</w:t>
            </w:r>
          </w:p>
          <w:p w14:paraId="0E519061" w14:textId="540BF8D5"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8.若時間較彈性，教師可帶學生選用花的各部位，分別夾在書本中，壓住待乾燥後組合成不同圖案，黏貼在卡紙上做成標本。</w:t>
            </w:r>
          </w:p>
        </w:tc>
        <w:tc>
          <w:tcPr>
            <w:tcW w:w="811" w:type="pct"/>
          </w:tcPr>
          <w:p w14:paraId="6A55EDD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6A1C8BF6" w14:textId="7D92A24D"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2.習作評量</w:t>
            </w:r>
          </w:p>
        </w:tc>
        <w:tc>
          <w:tcPr>
            <w:tcW w:w="1028" w:type="pct"/>
          </w:tcPr>
          <w:p w14:paraId="7D69699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5003DAC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3EED154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【環境教育】</w:t>
            </w:r>
          </w:p>
          <w:p w14:paraId="285630D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環E2覺知生物生命的美與價值，關懷動、植物的生命。</w:t>
            </w:r>
          </w:p>
          <w:p w14:paraId="0D9C7F1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環E3了解人與自然和諧共生，進而保護重要棲地。</w:t>
            </w:r>
          </w:p>
          <w:p w14:paraId="47C4B78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【品德教育】</w:t>
            </w:r>
          </w:p>
          <w:p w14:paraId="60C0860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品EJU1尊重生命。</w:t>
            </w:r>
          </w:p>
          <w:p w14:paraId="54E2ED9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20C2CB4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6BFC0B9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3F55D30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閱E12培養喜愛閱讀的態度。</w:t>
            </w:r>
          </w:p>
          <w:p w14:paraId="5A8CD94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【戶外教育】</w:t>
            </w:r>
          </w:p>
          <w:p w14:paraId="6877712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戶E1善用教室外、戶外及校外教學，認識生活環境（自然或人為）。</w:t>
            </w:r>
          </w:p>
          <w:p w14:paraId="493D87A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戶E2豐富自身與環境的互動經驗，培養對生活環境的覺知與敏感，體驗與珍惜環境的好。</w:t>
            </w:r>
          </w:p>
          <w:p w14:paraId="64325B72" w14:textId="588A6710"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戶E3善用五官的感知，培養眼、耳、鼻、舌、觸覺及心靈對環境感受的能力。</w:t>
            </w:r>
          </w:p>
        </w:tc>
      </w:tr>
      <w:tr w:rsidR="009E05F9" w14:paraId="6FEF3B16" w14:textId="77777777" w:rsidTr="00C96F0C">
        <w:trPr>
          <w:trHeight w:val="1558"/>
        </w:trPr>
        <w:tc>
          <w:tcPr>
            <w:tcW w:w="364" w:type="pct"/>
            <w:vAlign w:val="center"/>
          </w:tcPr>
          <w:p w14:paraId="2484D126"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lastRenderedPageBreak/>
              <w:t>五</w:t>
            </w:r>
          </w:p>
        </w:tc>
        <w:tc>
          <w:tcPr>
            <w:tcW w:w="663" w:type="pct"/>
            <w:vAlign w:val="center"/>
          </w:tcPr>
          <w:p w14:paraId="3C6C6AA7"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第一單元：多采多姿的植物</w:t>
            </w:r>
          </w:p>
          <w:p w14:paraId="26444BA8"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活動三：花、果實和種子有什麼功能</w:t>
            </w:r>
          </w:p>
          <w:p w14:paraId="25172E58"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第二單元：生活中的力</w:t>
            </w:r>
          </w:p>
          <w:p w14:paraId="16586790" w14:textId="0559B64C" w:rsidR="009E05F9" w:rsidRDefault="009E05F9" w:rsidP="009E05F9">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活動一：力的現象有哪些</w:t>
            </w:r>
          </w:p>
        </w:tc>
        <w:tc>
          <w:tcPr>
            <w:tcW w:w="708" w:type="pct"/>
            <w:tcBorders>
              <w:right w:val="single" w:sz="4" w:space="0" w:color="auto"/>
            </w:tcBorders>
          </w:tcPr>
          <w:p w14:paraId="576A139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1B7E5AC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自-E-B1</w:t>
            </w:r>
          </w:p>
          <w:p w14:paraId="596E473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自-E-B3</w:t>
            </w:r>
          </w:p>
          <w:p w14:paraId="5889C119" w14:textId="76AF9DB0"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426" w:type="pct"/>
            <w:tcBorders>
              <w:left w:val="single" w:sz="4" w:space="0" w:color="auto"/>
            </w:tcBorders>
          </w:tcPr>
          <w:p w14:paraId="50A0B6A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【活動3-2】果實和種子</w:t>
            </w:r>
          </w:p>
          <w:p w14:paraId="408B85A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1.教師可以事先準備本文中的果實或當季水果（或請學生準備），在上課時用實物做具體的觀察。</w:t>
            </w:r>
          </w:p>
          <w:p w14:paraId="4393038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2.教師說明月橘開花到結果實，花朵授粉後，果實慢慢長大，顏色由綠色逐漸轉為紅色，表示成熟。</w:t>
            </w:r>
          </w:p>
          <w:p w14:paraId="79FA294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3.教師說明植物開花後會結出果實，果實裡面有種子。</w:t>
            </w:r>
          </w:p>
          <w:p w14:paraId="0D0F6D1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4.配合龍眼、臺灣欒樹或其他果實圖片，觀察植物的果實和種子，知道不同果實的大小、顏色、氣味、形狀和種子數量各有不同，不同果實也能用不同方式幫助傳播種子。</w:t>
            </w:r>
          </w:p>
          <w:p w14:paraId="23D866B8" w14:textId="77777777" w:rsidR="009E05F9" w:rsidRDefault="009E05F9" w:rsidP="009E05F9"/>
          <w:p w14:paraId="3FE95B2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【活動3-3】植物與生活</w:t>
            </w:r>
          </w:p>
          <w:p w14:paraId="765A33B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1.教師引導學生思考，我們生活上離不開植物，可從日常的食、衣、住、行、育和樂各方面，探討植物和我們生活的關係是如何密切。建議分組討論，讓學生逐一發表自己的感受，交換心得。</w:t>
            </w:r>
          </w:p>
          <w:p w14:paraId="7D7DEF4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2.了解植物與生活中的食、衣、住、行、育、樂等息息相關。</w:t>
            </w:r>
          </w:p>
          <w:p w14:paraId="635273A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3.教師說明植物也可以作為動物居住的環境，例如鳥會在樹上築巢。</w:t>
            </w:r>
          </w:p>
          <w:p w14:paraId="6D2BB24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4.教師說明植物也是動物的食物來源，例如蜜蜂採蜜、草食動物吃草等。</w:t>
            </w:r>
          </w:p>
          <w:p w14:paraId="4063E547" w14:textId="77777777" w:rsidR="009E05F9" w:rsidRDefault="009E05F9" w:rsidP="009E05F9"/>
          <w:p w14:paraId="535F9C5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【科學閱讀】植物莖大不同</w:t>
            </w:r>
          </w:p>
          <w:p w14:paraId="15FDEE1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1.介紹3種植物特殊的莖，讓學生認識植物莖的形態是十分多樣的。</w:t>
            </w:r>
          </w:p>
          <w:p w14:paraId="49A356B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2.教師歸納地錦的莖會長出小吸盤，可以吸附在牆面往上爬；玫瑰的莖上布滿了刺，可以保護玫瑰不被鳥類等動物啃食；九芎的莖非常的光滑，猴子等動物因而不愛攀爬，所以九芎又被稱為「猴不爬」。</w:t>
            </w:r>
          </w:p>
          <w:p w14:paraId="1A43C34B" w14:textId="77777777" w:rsidR="009E05F9" w:rsidRDefault="009E05F9" w:rsidP="009E05F9"/>
          <w:p w14:paraId="34A7C8E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【活動1-1】物體受力後的變化</w:t>
            </w:r>
          </w:p>
          <w:p w14:paraId="23D3D3D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1.教師說明踢足球、踩扁飲料罐都是我們常見的用力動作，請學生發表生活中還有什麼時候會用力？</w:t>
            </w:r>
          </w:p>
          <w:p w14:paraId="1071906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2.老師請學生先思考、討論除了人用力可以移動物體，還有哪裡可以看到力的現象，老師可視學生回答提示布告欄上的海報為什麼能固定在布告欄上。</w:t>
            </w:r>
          </w:p>
          <w:p w14:paraId="6FBCAD7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3.引導學生認識生活中有各種力的現象和作用，教師接著提問力都能造成上述的改變嗎。</w:t>
            </w:r>
          </w:p>
          <w:p w14:paraId="345741A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4.進行「你推我擋的滾球」實驗。</w:t>
            </w:r>
          </w:p>
          <w:p w14:paraId="127DE5D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5.教師說明力的作用會造成物體形狀改變或位置移動。</w:t>
            </w:r>
          </w:p>
          <w:p w14:paraId="02E7BBA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6.教師說明除了運動狀態可能會改變，物體受到力的作用時，還可能看到其他變化，並指導學生了解物體的形狀可能會改變，例如踩扁罐子。</w:t>
            </w:r>
          </w:p>
          <w:p w14:paraId="0F16DF3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7.進行「物體受力形狀的變化」實驗。</w:t>
            </w:r>
          </w:p>
          <w:p w14:paraId="37C1C85B" w14:textId="7B7F24BD"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8.察覺有些物體形狀改變後，還能恢復原狀，有些則無法恢復原狀。</w:t>
            </w:r>
          </w:p>
        </w:tc>
        <w:tc>
          <w:tcPr>
            <w:tcW w:w="811" w:type="pct"/>
          </w:tcPr>
          <w:p w14:paraId="57B167F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4BEF1C2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20301098" w14:textId="2F186D7F"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572D6CB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04B1731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269815F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【環境教育】</w:t>
            </w:r>
          </w:p>
          <w:p w14:paraId="338E6BF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環E2覺知生物生命的美與價值，關懷動、植物的生命。</w:t>
            </w:r>
          </w:p>
          <w:p w14:paraId="79D072B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環E3了解人與自然和諧共生，進而保護重要棲地。</w:t>
            </w:r>
          </w:p>
          <w:p w14:paraId="4CCCBE3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【品德教育】</w:t>
            </w:r>
          </w:p>
          <w:p w14:paraId="65AA8D5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品EJU1尊重生命。</w:t>
            </w:r>
          </w:p>
          <w:p w14:paraId="5AFC128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135F7E1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51740E6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6C59FA3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閱E12培養喜愛閱讀的態度。</w:t>
            </w:r>
          </w:p>
          <w:p w14:paraId="52E0AD3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【戶外教育】</w:t>
            </w:r>
          </w:p>
          <w:p w14:paraId="106177B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戶E1善用教室外、戶外及校外教學，認識生活環境（自然或人為）。</w:t>
            </w:r>
          </w:p>
          <w:p w14:paraId="063B4AF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戶E2豐富自身與環境的互動經驗，培養對生活環境的覺知與敏感，體驗與珍惜環境的好。</w:t>
            </w:r>
          </w:p>
          <w:p w14:paraId="2BB73C7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戶E3善用五官的感知，培養眼、耳、鼻、舌、觸覺及心靈對環境感受的能力。</w:t>
            </w:r>
          </w:p>
          <w:p w14:paraId="2F96B80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441EE3D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科E9具備與他人團隊合作的能力。</w:t>
            </w:r>
          </w:p>
          <w:p w14:paraId="7017C69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【生涯規劃教育】</w:t>
            </w:r>
          </w:p>
          <w:p w14:paraId="5B2B332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涯E12學習解決問題與做決定的能力。</w:t>
            </w:r>
          </w:p>
          <w:p w14:paraId="6EF96045" w14:textId="77777777" w:rsidR="009E05F9" w:rsidRDefault="009E05F9" w:rsidP="009E05F9">
            <w:pPr>
              <w:rPr>
                <w:rFonts w:ascii="標楷體" w:eastAsia="標楷體" w:hAnsi="標楷體" w:cs="新細明體"/>
                <w:color w:val="000000"/>
                <w:sz w:val="26"/>
                <w:szCs w:val="26"/>
              </w:rPr>
            </w:pPr>
          </w:p>
        </w:tc>
      </w:tr>
      <w:tr w:rsidR="009E05F9" w14:paraId="3CCD375C" w14:textId="77777777" w:rsidTr="00C96F0C">
        <w:trPr>
          <w:trHeight w:val="1260"/>
        </w:trPr>
        <w:tc>
          <w:tcPr>
            <w:tcW w:w="364" w:type="pct"/>
            <w:vAlign w:val="center"/>
          </w:tcPr>
          <w:p w14:paraId="47BABD4B"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lastRenderedPageBreak/>
              <w:t>六</w:t>
            </w:r>
          </w:p>
        </w:tc>
        <w:tc>
          <w:tcPr>
            <w:tcW w:w="663" w:type="pct"/>
            <w:vAlign w:val="center"/>
          </w:tcPr>
          <w:p w14:paraId="5DB32A4B"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第二單元：生活中的力</w:t>
            </w:r>
          </w:p>
          <w:p w14:paraId="61FCBB4A" w14:textId="3D6A714A" w:rsidR="009E05F9" w:rsidRDefault="009E05F9" w:rsidP="009E05F9">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活動一：力的現象有哪些</w:t>
            </w:r>
          </w:p>
        </w:tc>
        <w:tc>
          <w:tcPr>
            <w:tcW w:w="708" w:type="pct"/>
            <w:tcBorders>
              <w:right w:val="single" w:sz="4" w:space="0" w:color="auto"/>
            </w:tcBorders>
          </w:tcPr>
          <w:p w14:paraId="4A41616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37A9E5F1" w14:textId="49434912"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自-E-B1</w:t>
            </w:r>
          </w:p>
        </w:tc>
        <w:tc>
          <w:tcPr>
            <w:tcW w:w="1426" w:type="pct"/>
            <w:tcBorders>
              <w:left w:val="single" w:sz="4" w:space="0" w:color="auto"/>
            </w:tcBorders>
          </w:tcPr>
          <w:p w14:paraId="235628F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【活動1-1】物體受力後的變化</w:t>
            </w:r>
          </w:p>
          <w:p w14:paraId="3B6EAF1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1.教師說明踢足球、踩扁飲料罐都是我們常見的用力動作，請學生發表生活中還有什麼時候會用力？</w:t>
            </w:r>
          </w:p>
          <w:p w14:paraId="203F44D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2.老師請學生先思考、討論除了人用力可以移動物體，還有哪裡可以看到力的現象，老</w:t>
            </w:r>
            <w:r>
              <w:rPr>
                <w:rFonts w:ascii="標楷體" w:eastAsia="標楷體" w:hAnsi="標楷體" w:hint="eastAsia"/>
                <w:color w:val="000000"/>
                <w:sz w:val="20"/>
                <w:szCs w:val="20"/>
              </w:rPr>
              <w:lastRenderedPageBreak/>
              <w:t>師可視學生回答提示布告欄上的海報為什麼能固定在布告欄上。</w:t>
            </w:r>
          </w:p>
          <w:p w14:paraId="3640DD4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3.引導學生認識生活中有各種力的現象和作用，教師接著提問力都能造成上述的改變嗎。</w:t>
            </w:r>
          </w:p>
          <w:p w14:paraId="71749E5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4.進行「你推我擋的滾球」實驗。</w:t>
            </w:r>
          </w:p>
          <w:p w14:paraId="21EC45E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5.教師說明力的作用會造成物體形狀改變或位置移動。</w:t>
            </w:r>
          </w:p>
          <w:p w14:paraId="0041986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6.教師說明除了運動狀態可能會改變，物體受到力的作用時，還可能看到其他變化，並指導學生了解物體的形狀可能會改變，例如踩扁罐子。</w:t>
            </w:r>
          </w:p>
          <w:p w14:paraId="6F7FEB0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7.進行「物體受力形狀的變化」實驗。</w:t>
            </w:r>
          </w:p>
          <w:p w14:paraId="196835F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8.察覺有些物體形狀改變後，還能恢復原狀，有些則無法恢復原狀。</w:t>
            </w:r>
          </w:p>
          <w:p w14:paraId="4DEA7B60" w14:textId="77777777" w:rsidR="009E05F9" w:rsidRDefault="009E05F9" w:rsidP="009E05F9"/>
          <w:p w14:paraId="378BF26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【活動1-2】怎麼表示力的大小和方向</w:t>
            </w:r>
          </w:p>
          <w:p w14:paraId="0EDE71A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1.透過踢足球、打躲避球的情境圖與學生討論如何能將球踢入球門內和擊中內場的同學。</w:t>
            </w:r>
          </w:p>
          <w:p w14:paraId="06BA8AD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2.教師可提問圖中的小朋友為什麼沒辦法將球踢進球門或擊中內場的同學，請學生簡單討論後發表想法。</w:t>
            </w:r>
          </w:p>
          <w:p w14:paraId="3D6CB03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3.教師說明力有大小和方向的差異，我們可以用簡單的符號來表示力的大小和方向，用以描述力對物體作用的情形。</w:t>
            </w:r>
          </w:p>
          <w:p w14:paraId="0DB13FF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4.引導學生比較不同圖片中力的表示方式，判斷哪一顆球會被壓得比較扁，並說明原因。</w:t>
            </w:r>
          </w:p>
          <w:p w14:paraId="63EED41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5.教師說明箭號線段較長，表示用較大的力量壓球，球形狀改變的程度會比較大。</w:t>
            </w:r>
          </w:p>
          <w:p w14:paraId="5C4B8AD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6.教師歸納從力的作用點、方向與大小，可以知道力的作用對物體的影響，進而預測物體形狀或運動狀態的變化。透過符號，向他人傳達力對物體作用情形。</w:t>
            </w:r>
          </w:p>
          <w:p w14:paraId="0BE72326" w14:textId="591B1A93"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7.教師引導學生察覺用力的方向與大小不同，物體運動的情形也不同。</w:t>
            </w:r>
          </w:p>
        </w:tc>
        <w:tc>
          <w:tcPr>
            <w:tcW w:w="811" w:type="pct"/>
          </w:tcPr>
          <w:p w14:paraId="7FD74E8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01EC2B5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3D3C1F0E" w14:textId="5C479F84"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42BF6EE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450EB6F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608DDEC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3DA9135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科E9具備與他人團隊合作的能力。</w:t>
            </w:r>
          </w:p>
          <w:p w14:paraId="1A59067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【生涯規劃教育】</w:t>
            </w:r>
          </w:p>
          <w:p w14:paraId="645AE79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涯E12學習解決問題與做決定的能力。</w:t>
            </w:r>
          </w:p>
          <w:p w14:paraId="0E73613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7B64B71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61D0FE3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4680230B" w14:textId="29B47BFD"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閱E12培養喜愛閱讀的態度。</w:t>
            </w:r>
          </w:p>
        </w:tc>
      </w:tr>
      <w:tr w:rsidR="009E05F9" w14:paraId="691F716C" w14:textId="77777777" w:rsidTr="00C96F0C">
        <w:trPr>
          <w:trHeight w:val="1969"/>
        </w:trPr>
        <w:tc>
          <w:tcPr>
            <w:tcW w:w="364" w:type="pct"/>
            <w:vAlign w:val="center"/>
          </w:tcPr>
          <w:p w14:paraId="27D1A083"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lastRenderedPageBreak/>
              <w:t>七</w:t>
            </w:r>
          </w:p>
        </w:tc>
        <w:tc>
          <w:tcPr>
            <w:tcW w:w="663" w:type="pct"/>
            <w:vAlign w:val="center"/>
          </w:tcPr>
          <w:p w14:paraId="3788E8E5"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第二單元：生活中的力</w:t>
            </w:r>
          </w:p>
          <w:p w14:paraId="30077E22" w14:textId="1A5B57D6" w:rsidR="009E05F9" w:rsidRDefault="009E05F9" w:rsidP="009E05F9">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活動二：磁力有什麼性</w:t>
            </w:r>
          </w:p>
        </w:tc>
        <w:tc>
          <w:tcPr>
            <w:tcW w:w="708" w:type="pct"/>
            <w:tcBorders>
              <w:right w:val="single" w:sz="4" w:space="0" w:color="auto"/>
            </w:tcBorders>
          </w:tcPr>
          <w:p w14:paraId="3557136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2A7EAF33" w14:textId="6890246B"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自-E-B1</w:t>
            </w:r>
          </w:p>
        </w:tc>
        <w:tc>
          <w:tcPr>
            <w:tcW w:w="1426" w:type="pct"/>
            <w:tcBorders>
              <w:left w:val="single" w:sz="4" w:space="0" w:color="auto"/>
            </w:tcBorders>
          </w:tcPr>
          <w:p w14:paraId="0C0558C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【活動2-1】磁鐵好好玩</w:t>
            </w:r>
          </w:p>
          <w:p w14:paraId="442A8E4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1.教師說明磁鐵可以把便條紙固定冰箱門上，卻不能固定在木門上。引導學生思考能被磁鐵吸住的物品有什麼特性。</w:t>
            </w:r>
          </w:p>
          <w:p w14:paraId="2FA1DD9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2.進行「磁鐵能吸住哪些物品」實驗。</w:t>
            </w:r>
          </w:p>
          <w:p w14:paraId="6FBDC2F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3.教師說明磁鐵能吸引鐵製的物品。</w:t>
            </w:r>
          </w:p>
          <w:p w14:paraId="5DEE5068" w14:textId="77777777" w:rsidR="009E05F9" w:rsidRDefault="009E05F9" w:rsidP="009E05F9"/>
          <w:p w14:paraId="1A8F803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【活動2-2】磁鐵的兩極</w:t>
            </w:r>
          </w:p>
          <w:p w14:paraId="0E36C76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1.教師引導學生思考：力有大小，磁力也有嗎？接著討論同一個磁鐵的不同部位，磁力強弱都相同。</w:t>
            </w:r>
          </w:p>
          <w:p w14:paraId="668C72D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2.進行「比較磁鐵不同部位的磁力強弱」實驗。</w:t>
            </w:r>
          </w:p>
          <w:p w14:paraId="351E735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3.教師提醒學生選擇適合用來測試磁鐵磁力強弱的物品。</w:t>
            </w:r>
          </w:p>
          <w:p w14:paraId="6C3B337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4.教師說明磁鐵每個部位的磁力都不相同，磁鐵兩端的磁力比較強，中間的磁力比較弱。。</w:t>
            </w:r>
          </w:p>
          <w:p w14:paraId="3631F67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5.教師可引導學生利用相同的方法測試，並了解其他形狀的磁鐵也是兩端的磁力比較強，中間的磁力比較弱。</w:t>
            </w:r>
          </w:p>
          <w:p w14:paraId="35C8B02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6.教師歸納磁鐵的兩端是磁力較強的部位，這兩個部位稱為磁極，分別是N極和S極。</w:t>
            </w:r>
          </w:p>
          <w:p w14:paraId="6F1ADD9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7.教師引導學生思考相同形狀、不同大小磁鐵的磁力大小相同嗎？磁鐵的大小與磁力的強弱是否有關，並指導學生選擇相同形狀、不同大小的磁鐵，比較磁鐵能吸住的迴紋針數量。</w:t>
            </w:r>
          </w:p>
          <w:p w14:paraId="74B3319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8.進行「比較不同磁鐵的磁力強弱」實驗。</w:t>
            </w:r>
          </w:p>
          <w:p w14:paraId="1982119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9.教師說明每個磁鐵的磁力強弱，不一定相同。</w:t>
            </w:r>
          </w:p>
          <w:p w14:paraId="2DE9E6C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10.教師說明磁鐵都有N極和S極，當兩個磁鐵的磁極互相靠近時，會有什麼現象？並引導學生討論。</w:t>
            </w:r>
          </w:p>
          <w:p w14:paraId="01477C7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11.進行「比較磁鐵互相靠近時的現象」實驗。</w:t>
            </w:r>
          </w:p>
          <w:p w14:paraId="591410FE" w14:textId="2E7DE992"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12.學生藉由實驗察覺磁鐵有兩極，兩個磁鐵的磁極互相靠近時，同極互相推斥，異極互相吸引。</w:t>
            </w:r>
          </w:p>
        </w:tc>
        <w:tc>
          <w:tcPr>
            <w:tcW w:w="811" w:type="pct"/>
          </w:tcPr>
          <w:p w14:paraId="2F765CC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6AD33D3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71DCB577" w14:textId="44E0382A"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68D788E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2FAD255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207D953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0CD2B52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w:t>
            </w:r>
          </w:p>
          <w:p w14:paraId="0A7B6B6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【生涯規劃教育】</w:t>
            </w:r>
          </w:p>
          <w:p w14:paraId="3BD46C5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涯E12學習解決問題與做決定的能力。</w:t>
            </w:r>
          </w:p>
          <w:p w14:paraId="5F4E281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5464E14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3D245D3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3B2A843A" w14:textId="37187500"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閱E12培養喜愛閱讀的態度。</w:t>
            </w:r>
          </w:p>
        </w:tc>
      </w:tr>
      <w:tr w:rsidR="009E05F9" w14:paraId="36CABEBB" w14:textId="77777777" w:rsidTr="00C96F0C">
        <w:trPr>
          <w:trHeight w:val="1812"/>
        </w:trPr>
        <w:tc>
          <w:tcPr>
            <w:tcW w:w="364" w:type="pct"/>
            <w:vAlign w:val="center"/>
          </w:tcPr>
          <w:p w14:paraId="764F1998"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t>八</w:t>
            </w:r>
          </w:p>
        </w:tc>
        <w:tc>
          <w:tcPr>
            <w:tcW w:w="663" w:type="pct"/>
            <w:vAlign w:val="center"/>
          </w:tcPr>
          <w:p w14:paraId="3D455A86"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第二單元：生活中的力</w:t>
            </w:r>
          </w:p>
          <w:p w14:paraId="28AE9FD9"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活動二：磁力有什麼性</w:t>
            </w:r>
          </w:p>
          <w:p w14:paraId="5395C27F" w14:textId="4E370127" w:rsidR="009E05F9" w:rsidRDefault="009E05F9" w:rsidP="009E05F9">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活動三：還有什麼不一樣的力</w:t>
            </w:r>
          </w:p>
        </w:tc>
        <w:tc>
          <w:tcPr>
            <w:tcW w:w="708" w:type="pct"/>
            <w:tcBorders>
              <w:right w:val="single" w:sz="4" w:space="0" w:color="auto"/>
            </w:tcBorders>
          </w:tcPr>
          <w:p w14:paraId="7CD1FA1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335359BB" w14:textId="1E73CFF9"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自-E-B1</w:t>
            </w:r>
          </w:p>
        </w:tc>
        <w:tc>
          <w:tcPr>
            <w:tcW w:w="1426" w:type="pct"/>
            <w:tcBorders>
              <w:left w:val="single" w:sz="4" w:space="0" w:color="auto"/>
            </w:tcBorders>
          </w:tcPr>
          <w:p w14:paraId="404D441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【活動2-3】磁鐵的妙用</w:t>
            </w:r>
          </w:p>
          <w:p w14:paraId="6F38E31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1.教師提問：灑落在地上的鐵粉，有什麼方法可以快速清理與回收呢？請學生討論並發表想法。</w:t>
            </w:r>
          </w:p>
          <w:p w14:paraId="746CDBE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2.教師可帶學生實際操作：</w:t>
            </w:r>
          </w:p>
          <w:p w14:paraId="0F3DBC3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(1)把磁鐵放在塑膠袋中。</w:t>
            </w:r>
          </w:p>
          <w:p w14:paraId="4E6B18F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(2)隔著塑膠袋用磁鐵吸引鐵粉。</w:t>
            </w:r>
          </w:p>
          <w:p w14:paraId="7DAAC83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(3)再把塑膠袋反摺，將鐵粉收集在塑膠袋內。</w:t>
            </w:r>
          </w:p>
          <w:p w14:paraId="1BD1226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3.教師說明可透過巧思，利用磁鐵解決生活中的問題。</w:t>
            </w:r>
          </w:p>
          <w:p w14:paraId="4120C91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4.教師說明磁鐵在日常生活中有不同的用途，並請學生觀察有哪些實際應用的例子，在課堂上與同學分享，例如：</w:t>
            </w:r>
          </w:p>
          <w:p w14:paraId="21CE653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(1)門擋上的磁鐵可以吸住門後方的鐵片，用來固定門板。</w:t>
            </w:r>
          </w:p>
          <w:p w14:paraId="060EF41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(2)有些鉛筆盒用磁鐵吸住盒蓋上的鐵片，用來固定盒蓋。</w:t>
            </w:r>
          </w:p>
          <w:p w14:paraId="06B6AD7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(3)有些螺絲起子前端有磁鐵，可以吸起鐵製的螺絲釘。</w:t>
            </w:r>
          </w:p>
          <w:p w14:paraId="2928531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(4)磁鐵可以吸在白板上，幫助固定物品。</w:t>
            </w:r>
          </w:p>
          <w:p w14:paraId="0B07818E" w14:textId="77777777" w:rsidR="009E05F9" w:rsidRDefault="009E05F9" w:rsidP="009E05F9"/>
          <w:p w14:paraId="3A01D7E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【活動3-1】浮力</w:t>
            </w:r>
          </w:p>
          <w:p w14:paraId="73C4EFB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1.教師說明生活中能觀察到各式各樣的力，除了人可以對物體施力、磁鐵有磁力以外，水也具有浮力，可以讓船浮在水面上。</w:t>
            </w:r>
          </w:p>
          <w:p w14:paraId="652E2DA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2.教師請學生思考生活中哪裡可以發現浮力的現象？並在課堂上分享。</w:t>
            </w:r>
          </w:p>
          <w:p w14:paraId="379A539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3.教師引導學生舉出身邊常見的物體，哪些可以浮在水面，哪些會沉入水中，並說明沉在水中的物品也有受到浮力的作用。</w:t>
            </w:r>
          </w:p>
          <w:p w14:paraId="368554E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4.教師引導學生探索：物體能不能浮在水面上，除了與材質有關，是否與物體的形狀也有關係。</w:t>
            </w:r>
          </w:p>
          <w:p w14:paraId="34169FE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5.進行「膠泥浮沉實驗」實驗。</w:t>
            </w:r>
          </w:p>
          <w:p w14:paraId="1FA61B60" w14:textId="6300F1B3"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6.教師說明物體在水中的浮或沉與物體材質或形狀有關。</w:t>
            </w:r>
          </w:p>
        </w:tc>
        <w:tc>
          <w:tcPr>
            <w:tcW w:w="811" w:type="pct"/>
          </w:tcPr>
          <w:p w14:paraId="3645543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1CBD9DC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4274ED71" w14:textId="315B7BB1"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1DA5145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610900D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31718E9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6C78454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w:t>
            </w:r>
          </w:p>
          <w:p w14:paraId="5D07338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【生涯規劃教育】</w:t>
            </w:r>
          </w:p>
          <w:p w14:paraId="785171E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涯E12學習解決問題與做決定的能力。</w:t>
            </w:r>
          </w:p>
          <w:p w14:paraId="678A8D6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4960233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083359D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1AC5F167" w14:textId="350B09D7"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閱E12培養喜愛閱讀的態度。</w:t>
            </w:r>
          </w:p>
        </w:tc>
      </w:tr>
      <w:tr w:rsidR="009E05F9" w14:paraId="1916651D" w14:textId="77777777" w:rsidTr="00C96F0C">
        <w:trPr>
          <w:trHeight w:val="1540"/>
        </w:trPr>
        <w:tc>
          <w:tcPr>
            <w:tcW w:w="364" w:type="pct"/>
            <w:vAlign w:val="center"/>
          </w:tcPr>
          <w:p w14:paraId="1B03DC42"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t>九</w:t>
            </w:r>
          </w:p>
        </w:tc>
        <w:tc>
          <w:tcPr>
            <w:tcW w:w="663" w:type="pct"/>
            <w:vAlign w:val="center"/>
          </w:tcPr>
          <w:p w14:paraId="2F340D49"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第二單元：生活中的力</w:t>
            </w:r>
          </w:p>
          <w:p w14:paraId="7E259F06" w14:textId="7AEE745F" w:rsidR="009E05F9" w:rsidRDefault="009E05F9" w:rsidP="009E05F9">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活動三：還有什麼不一樣的力</w:t>
            </w:r>
          </w:p>
        </w:tc>
        <w:tc>
          <w:tcPr>
            <w:tcW w:w="708" w:type="pct"/>
            <w:tcBorders>
              <w:right w:val="single" w:sz="4" w:space="0" w:color="auto"/>
            </w:tcBorders>
          </w:tcPr>
          <w:p w14:paraId="5BFE3CE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04529B39" w14:textId="43743626"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自-E-B1</w:t>
            </w:r>
          </w:p>
        </w:tc>
        <w:tc>
          <w:tcPr>
            <w:tcW w:w="1426" w:type="pct"/>
            <w:tcBorders>
              <w:left w:val="single" w:sz="4" w:space="0" w:color="auto"/>
            </w:tcBorders>
          </w:tcPr>
          <w:p w14:paraId="03854A6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【活動3-2】傳動的力</w:t>
            </w:r>
          </w:p>
          <w:p w14:paraId="2B85492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1.教師說明水除了具有浮力，也可以推動物品和傳送力量。</w:t>
            </w:r>
          </w:p>
          <w:p w14:paraId="3355672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2.教師可準備水槍演示，或讓學生實際體驗水可以傳送力量、傳送動力。</w:t>
            </w:r>
          </w:p>
          <w:p w14:paraId="6E62AC7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3.引導學生思考可以用什麼方式製作簡易水槍，可讓學生實際繪製設計圖後在上臺發表。</w:t>
            </w:r>
          </w:p>
          <w:p w14:paraId="5A7F29A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4.進行「製作簡易水槍玩具」活動，利用注射筒模擬水槍射倒紙片人偶。</w:t>
            </w:r>
          </w:p>
          <w:p w14:paraId="5B6D85A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5.教師引導學生觀察用不同的力量壓下注射筒活塞，筒口射出的水柱有什麼不同。</w:t>
            </w:r>
          </w:p>
          <w:p w14:paraId="13ADCC16" w14:textId="77777777" w:rsidR="009E05F9" w:rsidRDefault="009E05F9" w:rsidP="009E05F9"/>
          <w:p w14:paraId="0D7B2F1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【活動3-3】生活中不同的力</w:t>
            </w:r>
          </w:p>
          <w:p w14:paraId="49CABA6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1.教師引導探討生活中有人力、磁力還有浮力等，發現力無所不在。</w:t>
            </w:r>
          </w:p>
          <w:p w14:paraId="015D157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2.教師帶學生認識生活中其他不同種類的力及其應用：</w:t>
            </w:r>
          </w:p>
          <w:p w14:paraId="6B0C9A1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(1)彈簧的彈力可以幫助原子筆的筆心伸縮。</w:t>
            </w:r>
          </w:p>
          <w:p w14:paraId="5D7F6E5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(2)橡皮筋的彈力可以幫助固定物品。</w:t>
            </w:r>
          </w:p>
          <w:p w14:paraId="7CB9083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(3)風力可以讓風車轉動、讓風箏飛上空中。</w:t>
            </w:r>
          </w:p>
          <w:p w14:paraId="617C6B63" w14:textId="77777777" w:rsidR="009E05F9" w:rsidRDefault="009E05F9" w:rsidP="009E05F9"/>
          <w:p w14:paraId="7D308D4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【科學閱讀】不會讓人沉下去的湖</w:t>
            </w:r>
          </w:p>
          <w:p w14:paraId="4AA9C91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1.介紹死海不會讓人沉下去的原因，是因死海的水所含的鹽分為一般海水的8倍，更容易讓我們浮在水上。但並不適合大部分生物生存。</w:t>
            </w:r>
          </w:p>
          <w:p w14:paraId="70199EDD" w14:textId="6E947CF3"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2.透過簡單的實驗讓學生了解水中的鹽分增加可以使原本不會浮起來的物體，浮在水面上。</w:t>
            </w:r>
          </w:p>
        </w:tc>
        <w:tc>
          <w:tcPr>
            <w:tcW w:w="811" w:type="pct"/>
          </w:tcPr>
          <w:p w14:paraId="518A714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4729C76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21F0773A" w14:textId="28D497BC"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7ECDD9C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3A291A1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55D99F1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18B8456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w:t>
            </w:r>
          </w:p>
          <w:p w14:paraId="704BBF1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【生涯規劃教育】</w:t>
            </w:r>
          </w:p>
          <w:p w14:paraId="24EF799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涯E12學習解決問題與做決定的能力。</w:t>
            </w:r>
          </w:p>
          <w:p w14:paraId="1217E58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39CD3FD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1215EB4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211AB820" w14:textId="6DEEC42C"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閱E12培養喜愛閱讀的態度。</w:t>
            </w:r>
          </w:p>
        </w:tc>
      </w:tr>
      <w:tr w:rsidR="009E05F9" w14:paraId="5919A928" w14:textId="77777777" w:rsidTr="00C96F0C">
        <w:trPr>
          <w:trHeight w:val="1402"/>
        </w:trPr>
        <w:tc>
          <w:tcPr>
            <w:tcW w:w="364" w:type="pct"/>
            <w:vAlign w:val="center"/>
          </w:tcPr>
          <w:p w14:paraId="0B31D9F0"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t>十</w:t>
            </w:r>
          </w:p>
        </w:tc>
        <w:tc>
          <w:tcPr>
            <w:tcW w:w="663" w:type="pct"/>
            <w:vAlign w:val="center"/>
          </w:tcPr>
          <w:p w14:paraId="28F34BF6"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第三單元：奇妙的空氣</w:t>
            </w:r>
          </w:p>
          <w:p w14:paraId="12827BD8" w14:textId="18B5E221" w:rsidR="009E05F9" w:rsidRDefault="009E05F9" w:rsidP="009E05F9">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活動一：空氣在哪裡</w:t>
            </w:r>
          </w:p>
        </w:tc>
        <w:tc>
          <w:tcPr>
            <w:tcW w:w="708" w:type="pct"/>
            <w:tcBorders>
              <w:right w:val="single" w:sz="4" w:space="0" w:color="auto"/>
            </w:tcBorders>
          </w:tcPr>
          <w:p w14:paraId="5C4E38C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32D5D507" w14:textId="3FE5167D"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自-E-C1</w:t>
            </w:r>
          </w:p>
        </w:tc>
        <w:tc>
          <w:tcPr>
            <w:tcW w:w="1426" w:type="pct"/>
            <w:tcBorders>
              <w:left w:val="single" w:sz="4" w:space="0" w:color="auto"/>
            </w:tcBorders>
          </w:tcPr>
          <w:p w14:paraId="7BE8C89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【活動1-1】地球上的物質</w:t>
            </w:r>
          </w:p>
          <w:p w14:paraId="2C64256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1.可延續植物單元，教師引導學生觀察，地球上除了動、植物，還有哪些非生物的物質，並讓學生自由發表。</w:t>
            </w:r>
          </w:p>
          <w:p w14:paraId="18FB53C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2.教師提問：除了可以看得見的物質，我們呼吸還需要空氣，可是空氣在哪裡？讓學生思考、觀察、討論。</w:t>
            </w:r>
          </w:p>
          <w:p w14:paraId="7CC8F89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3.教師提問：空氣雖然在我們周圍，可是卻看不到，我們可以怎麼抓到空氣呢？</w:t>
            </w:r>
          </w:p>
          <w:p w14:paraId="44F4AA4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4.教師說明用塑膠袋來回揮動，然後把袋口捏緊，就可以抓住空氣。</w:t>
            </w:r>
          </w:p>
          <w:p w14:paraId="7934D99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5.進行「怎樣知道塑膠袋裡裝了空氣」實驗。</w:t>
            </w:r>
          </w:p>
          <w:p w14:paraId="7B8BEBA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6.教師說明可藉由：</w:t>
            </w:r>
          </w:p>
          <w:p w14:paraId="41DCBDF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(1)塑膠袋變得鼓鼓的。</w:t>
            </w:r>
          </w:p>
          <w:p w14:paraId="4C7155A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(2)把塑膠袋袋口稍微鬆開，輕輕一擠，會感覺到有風吹出來。</w:t>
            </w:r>
          </w:p>
          <w:p w14:paraId="32F07B4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(3)把塑膠袋放入水中，稍微鬆開袋口，輕輕一擠，會有氣泡冒出來。</w:t>
            </w:r>
          </w:p>
          <w:p w14:paraId="4EB5494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等方式，知道塑膠袋裡裝的是空氣。</w:t>
            </w:r>
          </w:p>
          <w:p w14:paraId="505A32ED" w14:textId="1BC9DCE7"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7.教師說明空氣是無所不在的，我們周圍充滿了空氣。</w:t>
            </w:r>
          </w:p>
        </w:tc>
        <w:tc>
          <w:tcPr>
            <w:tcW w:w="811" w:type="pct"/>
          </w:tcPr>
          <w:p w14:paraId="2A2C39C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1.口頭評量</w:t>
            </w:r>
          </w:p>
          <w:p w14:paraId="7DB2239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2F608F95" w14:textId="360B776C"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70F14CE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【環境教育】</w:t>
            </w:r>
          </w:p>
          <w:p w14:paraId="74208F5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環E4覺知經濟發展與工業發展對環境的衝擊。</w:t>
            </w:r>
          </w:p>
          <w:p w14:paraId="2026D5E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0CE85FF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科E4體會動手實作的樂趣，並養成正向的科技態度。</w:t>
            </w:r>
          </w:p>
          <w:p w14:paraId="49B6AC9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w:t>
            </w:r>
          </w:p>
          <w:p w14:paraId="00092F7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【能源教育】</w:t>
            </w:r>
          </w:p>
          <w:p w14:paraId="7B6E008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能E8於家庭、校園生活實踐節能減碳的行動。</w:t>
            </w:r>
          </w:p>
          <w:p w14:paraId="46172C4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【安全教育】</w:t>
            </w:r>
          </w:p>
          <w:p w14:paraId="0209D92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安E1了解安全教育。</w:t>
            </w:r>
          </w:p>
          <w:p w14:paraId="4EDBE28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安E4探討日常生活應該注意的安全。</w:t>
            </w:r>
          </w:p>
          <w:p w14:paraId="648EA54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4F67307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44BA39D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374AB2D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閱E12培養喜愛閱讀的態度。</w:t>
            </w:r>
          </w:p>
          <w:p w14:paraId="47BAEC7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【戶外教育】</w:t>
            </w:r>
          </w:p>
          <w:p w14:paraId="690E8AB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戶E2豐富自身與環境的互動經驗，培養對生活環境的覺知與敏感，體驗與珍惜環境的好。</w:t>
            </w:r>
          </w:p>
          <w:p w14:paraId="6DEB6CA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戶E3善用五官的感知，培養眼、耳、鼻、舌、觸覺及心靈對環境感受的能力。</w:t>
            </w:r>
          </w:p>
          <w:p w14:paraId="267106AC" w14:textId="7BB375DD"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戶E4覺知自身的生活方式會對自然環境產生影響與衝擊。</w:t>
            </w:r>
          </w:p>
        </w:tc>
      </w:tr>
      <w:tr w:rsidR="009E05F9" w14:paraId="25DAAD5B" w14:textId="77777777" w:rsidTr="00C96F0C">
        <w:trPr>
          <w:trHeight w:val="1402"/>
        </w:trPr>
        <w:tc>
          <w:tcPr>
            <w:tcW w:w="364" w:type="pct"/>
            <w:vAlign w:val="center"/>
          </w:tcPr>
          <w:p w14:paraId="487B57F8"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lastRenderedPageBreak/>
              <w:t>十一</w:t>
            </w:r>
          </w:p>
        </w:tc>
        <w:tc>
          <w:tcPr>
            <w:tcW w:w="663" w:type="pct"/>
            <w:vAlign w:val="center"/>
          </w:tcPr>
          <w:p w14:paraId="14B0C397"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第三單元：奇妙的空氣</w:t>
            </w:r>
          </w:p>
          <w:p w14:paraId="5C4C22CA"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活動一：空氣在哪裡</w:t>
            </w:r>
          </w:p>
          <w:p w14:paraId="3EEAA946" w14:textId="6FDF7C4B" w:rsidR="009E05F9" w:rsidRDefault="009E05F9" w:rsidP="009E05F9">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活動二：空氣還有什麼特性</w:t>
            </w:r>
          </w:p>
        </w:tc>
        <w:tc>
          <w:tcPr>
            <w:tcW w:w="708" w:type="pct"/>
            <w:tcBorders>
              <w:right w:val="single" w:sz="4" w:space="0" w:color="auto"/>
            </w:tcBorders>
          </w:tcPr>
          <w:p w14:paraId="529C9E5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4B6CB6A6" w14:textId="5D733CC8"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自-E-C1</w:t>
            </w:r>
          </w:p>
        </w:tc>
        <w:tc>
          <w:tcPr>
            <w:tcW w:w="1426" w:type="pct"/>
            <w:tcBorders>
              <w:left w:val="single" w:sz="4" w:space="0" w:color="auto"/>
            </w:tcBorders>
          </w:tcPr>
          <w:p w14:paraId="2EBD989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【活動1-2】空氣占有空間</w:t>
            </w:r>
          </w:p>
          <w:p w14:paraId="3A93DC0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1.教師準備3個杯子，分別裝入石頭、水之後，第三個杯子不裝入任何東西，讓學生觀察。</w:t>
            </w:r>
          </w:p>
          <w:p w14:paraId="556DE0F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2.教師提問第三個杯子中裝著什麼物品，讓學生思考後發表。</w:t>
            </w:r>
          </w:p>
          <w:p w14:paraId="735B984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3.教師引導學生推測杯中是否裝著空氣，又該如何知道杯中是否裝有空氣呢。</w:t>
            </w:r>
          </w:p>
          <w:p w14:paraId="1BEDB90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4.進行「紙團溼了嗎」實驗。</w:t>
            </w:r>
          </w:p>
          <w:p w14:paraId="09DF33B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5.教師提醒須將紙團緊緊卡在杯底，且杯子倒過來後要垂直壓入水箱底部，避免實驗失敗。</w:t>
            </w:r>
          </w:p>
          <w:p w14:paraId="52CF602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6.教師說明空氣占有空間，且沒有固定形狀。</w:t>
            </w:r>
          </w:p>
          <w:p w14:paraId="78A870E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7.有很多充氣後才能使用的物品，例如游泳圈，請問游泳圈充氣前、後有什麼不同呢？引導學生發表游泳圈充氣前是扁扁的，充氣後變得鼓鼓脹脹的。</w:t>
            </w:r>
          </w:p>
          <w:p w14:paraId="70FFA18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8.教師說明充氣的氣球脹的好大，而且形狀可以變來變去，由此可知空氣沒有固定形狀。</w:t>
            </w:r>
          </w:p>
          <w:p w14:paraId="19E5D6C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9.教師說明還有很多物品也是利用空氣占有空間，且沒有固定形狀的特性設計而成，例如籃球、氣泡袋等物品。</w:t>
            </w:r>
          </w:p>
          <w:p w14:paraId="216D2C18" w14:textId="77777777" w:rsidR="009E05F9" w:rsidRDefault="009E05F9" w:rsidP="009E05F9"/>
          <w:p w14:paraId="7441571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【活動2-1】空氣流動形成風</w:t>
            </w:r>
          </w:p>
          <w:p w14:paraId="09B77E1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1.教師提問：我們可以從哪些現象知道有風？讓學生思考、觀察、</w:t>
            </w:r>
          </w:p>
          <w:p w14:paraId="5F6D767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討論。</w:t>
            </w:r>
          </w:p>
          <w:p w14:paraId="0565ECC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2.教師提問：風是怎麼形成的？並給予學生塑膠袋，讓學生試著製造風。</w:t>
            </w:r>
          </w:p>
          <w:p w14:paraId="323A31D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3.進行「空氣流動了」實驗。</w:t>
            </w:r>
          </w:p>
          <w:p w14:paraId="7D96D5E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4.教師引導學生發現按壓裝有空氣的塑膠袋，同時鬆開袋口對著手掌噴氣，就會感受到有風。</w:t>
            </w:r>
          </w:p>
          <w:p w14:paraId="1E97EB3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5.教師說明空氣流動會形成風。</w:t>
            </w:r>
          </w:p>
          <w:p w14:paraId="4528363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6.教師提問：怎樣知道風有多大呢？讓學生分享、討論。</w:t>
            </w:r>
          </w:p>
          <w:p w14:paraId="32B39DA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7.教師說明可用以下方式比較：</w:t>
            </w:r>
          </w:p>
          <w:p w14:paraId="2FB44E8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(1)頭髮飄動越高，風較大。</w:t>
            </w:r>
          </w:p>
          <w:p w14:paraId="3334C39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(2)風車轉動越快，風較大。</w:t>
            </w:r>
          </w:p>
          <w:p w14:paraId="0A3F729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(3)國旗飄得越高，風較大。</w:t>
            </w:r>
          </w:p>
          <w:p w14:paraId="24A7DE71" w14:textId="3F1AAC78"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8.教師說明空氣流動越快，風越大。</w:t>
            </w:r>
          </w:p>
        </w:tc>
        <w:tc>
          <w:tcPr>
            <w:tcW w:w="811" w:type="pct"/>
          </w:tcPr>
          <w:p w14:paraId="7D574D3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193AE83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570D4A40" w14:textId="03EC464E"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1A51BF2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【環境教育】</w:t>
            </w:r>
          </w:p>
          <w:p w14:paraId="4D1F2A7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環E4覺知經濟發展與工業發展對環境的衝擊。</w:t>
            </w:r>
          </w:p>
          <w:p w14:paraId="3FABDA6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3EE6D22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科E4體會動手實作的樂趣，並養成正向的科技態度。</w:t>
            </w:r>
          </w:p>
          <w:p w14:paraId="3819CEA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w:t>
            </w:r>
          </w:p>
          <w:p w14:paraId="5118DED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【能源教育】</w:t>
            </w:r>
          </w:p>
          <w:p w14:paraId="422A9F1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能E8於家庭、校園生活實踐節能減碳的行動。</w:t>
            </w:r>
          </w:p>
          <w:p w14:paraId="7826619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【安全教育】</w:t>
            </w:r>
          </w:p>
          <w:p w14:paraId="737BB49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安E1了解安全教育。</w:t>
            </w:r>
          </w:p>
          <w:p w14:paraId="6BCB650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安E4探討日常生活應該注意的安全。</w:t>
            </w:r>
          </w:p>
          <w:p w14:paraId="74EEF66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0E70F22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1E06259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6CDE16B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閱E12培養喜愛閱讀的態度。</w:t>
            </w:r>
          </w:p>
          <w:p w14:paraId="1F1AF93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【戶外教育】</w:t>
            </w:r>
          </w:p>
          <w:p w14:paraId="68D6D75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戶E2豐富自身與環境的互動經驗，培養對生活環境的覺知與敏感，體驗與珍惜環境的好。</w:t>
            </w:r>
          </w:p>
          <w:p w14:paraId="15101F3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戶E3善用五官的感知，培養眼、耳、鼻、舌、觸覺及心靈對環境感受的能力。</w:t>
            </w:r>
          </w:p>
          <w:p w14:paraId="33E651BE" w14:textId="26895493"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戶E4覺知自身的生活方式會對自然環境產生影響與衝擊。</w:t>
            </w:r>
          </w:p>
        </w:tc>
      </w:tr>
      <w:tr w:rsidR="009E05F9" w14:paraId="5D774587" w14:textId="77777777" w:rsidTr="00C96F0C">
        <w:trPr>
          <w:trHeight w:val="1402"/>
        </w:trPr>
        <w:tc>
          <w:tcPr>
            <w:tcW w:w="364" w:type="pct"/>
            <w:vAlign w:val="center"/>
          </w:tcPr>
          <w:p w14:paraId="513952E6"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lastRenderedPageBreak/>
              <w:t>十二</w:t>
            </w:r>
          </w:p>
        </w:tc>
        <w:tc>
          <w:tcPr>
            <w:tcW w:w="663" w:type="pct"/>
            <w:vAlign w:val="center"/>
          </w:tcPr>
          <w:p w14:paraId="6BB02C13"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第三單元：奇妙的空氣</w:t>
            </w:r>
          </w:p>
          <w:p w14:paraId="1F2E2F67" w14:textId="6097C538" w:rsidR="009E05F9" w:rsidRDefault="009E05F9" w:rsidP="009E05F9">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活動二：空氣還有什麼特性</w:t>
            </w:r>
          </w:p>
        </w:tc>
        <w:tc>
          <w:tcPr>
            <w:tcW w:w="708" w:type="pct"/>
            <w:tcBorders>
              <w:right w:val="single" w:sz="4" w:space="0" w:color="auto"/>
            </w:tcBorders>
          </w:tcPr>
          <w:p w14:paraId="28EFA1F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49DD40D5" w14:textId="0C2479DD"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自-E-C1</w:t>
            </w:r>
          </w:p>
        </w:tc>
        <w:tc>
          <w:tcPr>
            <w:tcW w:w="1426" w:type="pct"/>
            <w:tcBorders>
              <w:left w:val="single" w:sz="4" w:space="0" w:color="auto"/>
            </w:tcBorders>
          </w:tcPr>
          <w:p w14:paraId="7D7E409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【活動2-1】空氣流動形成風</w:t>
            </w:r>
          </w:p>
          <w:p w14:paraId="6F812C6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1.教師提問：我們可以從哪些現象知道有風？讓學生思考、觀察、</w:t>
            </w:r>
          </w:p>
          <w:p w14:paraId="49928C1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討論。</w:t>
            </w:r>
          </w:p>
          <w:p w14:paraId="1615529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2.教師提問：風是怎麼形成的？並給予學生塑膠袋，讓學生試著製造風。</w:t>
            </w:r>
          </w:p>
          <w:p w14:paraId="4B0ECEA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3.進行「空氣流動了」實驗。</w:t>
            </w:r>
          </w:p>
          <w:p w14:paraId="121A244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4.教師引導學生發現按壓裝有空氣的塑膠袋，同時鬆開袋口對著手掌噴氣，就會感受到有風。</w:t>
            </w:r>
          </w:p>
          <w:p w14:paraId="0FED675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5.教師說明空氣流動會形成風。</w:t>
            </w:r>
          </w:p>
          <w:p w14:paraId="21A2685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6.教師提問：怎樣知道風有多大呢？讓學生分享、討論。</w:t>
            </w:r>
          </w:p>
          <w:p w14:paraId="6E8AD05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7.教師說明可用以下方式比較：</w:t>
            </w:r>
          </w:p>
          <w:p w14:paraId="5E676C8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(1)頭髮飄動越高，風較大。</w:t>
            </w:r>
          </w:p>
          <w:p w14:paraId="40BC3A0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(2)風車轉動越快，風較大。</w:t>
            </w:r>
          </w:p>
          <w:p w14:paraId="100C2D5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(3)國旗飄得越高，風較大。</w:t>
            </w:r>
          </w:p>
          <w:p w14:paraId="3E33241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8.教師說明空氣流動越快，風越大。</w:t>
            </w:r>
          </w:p>
          <w:p w14:paraId="4AFB5706" w14:textId="77777777" w:rsidR="009E05F9" w:rsidRDefault="009E05F9" w:rsidP="009E05F9"/>
          <w:p w14:paraId="2746598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【活動2-2】空氣的壓縮</w:t>
            </w:r>
          </w:p>
          <w:p w14:paraId="50E5231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1.教師提問：空氣流動會形成風且占有空間，沒有固定形狀，那麼空氣可以被壓縮嗎？請學生思考、討論。</w:t>
            </w:r>
          </w:p>
          <w:p w14:paraId="017F6EF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2.因壓縮的特性不易理解，教師可以前面活動的實驗引導學生思考空氣是否可以被擠壓。</w:t>
            </w:r>
          </w:p>
          <w:p w14:paraId="10D1A6A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3.進行「觀察空氣被擠壓的情形」實驗。</w:t>
            </w:r>
          </w:p>
          <w:p w14:paraId="55F2CD6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4.教師歸納裝空氣的注射筒活塞，可以被壓下去，而且放開之後，活塞會彈回來，說明空氣可以被壓縮。</w:t>
            </w:r>
          </w:p>
          <w:p w14:paraId="5EBEB60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5.教師說明空氣占有空間，可以被壓縮。</w:t>
            </w:r>
          </w:p>
          <w:p w14:paraId="555934C1" w14:textId="77777777" w:rsidR="009E05F9" w:rsidRDefault="009E05F9" w:rsidP="009E05F9"/>
          <w:p w14:paraId="5A49BBA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【活動2-3】好玩的空氣</w:t>
            </w:r>
          </w:p>
          <w:p w14:paraId="59B028C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1.教師說明空氣會流動、占有空間，還可以被壓縮，利用這些特</w:t>
            </w:r>
          </w:p>
          <w:p w14:paraId="5619BFA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性可以用來製作玩具，例如空氣槍玩具，或可以做氣球火箭，把長條形氣球打氣之後，放開氣球，它</w:t>
            </w:r>
          </w:p>
          <w:p w14:paraId="34DA1D3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就會飛出去。</w:t>
            </w:r>
          </w:p>
          <w:p w14:paraId="2E9FC5F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2.教師引導學生思可以以怎麼簡化慶槍玩具，此時教師可以提示前一實驗及單元二都已經利用過注射筒。</w:t>
            </w:r>
          </w:p>
          <w:p w14:paraId="427B29D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3.教師指導學生進行「製作簡易空氣發射器」活動。</w:t>
            </w:r>
          </w:p>
          <w:p w14:paraId="0A00058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4.教師說明注射筒前端塞了胡蘿蔔，只要用力將活塞往前推動，就可以擠壓注射筒裡的空氣，產生力量，使得空氣快速流動，將胡蘿蔔發射出去，由此可知空氣可以傳送動力。</w:t>
            </w:r>
          </w:p>
          <w:p w14:paraId="3DE0D44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5.教師須提醒學生，務必要將活塞向後拉至末端後，才能將筒口壓在胡蘿蔔片上。</w:t>
            </w:r>
          </w:p>
          <w:p w14:paraId="753C5F2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6.若學生有發射失敗的情形，教師可說明原因，並讓學生一同探討。</w:t>
            </w:r>
          </w:p>
          <w:p w14:paraId="281BB10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7.可進行發射距離的比賽，讓學生實際體驗如何讓胡蘿蔔射得更遠。</w:t>
            </w:r>
          </w:p>
          <w:p w14:paraId="480D10FB" w14:textId="4962A984"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8.教師說明利用空氣的特性可以設計玩具，觀察空氣傳送動力的現象。</w:t>
            </w:r>
          </w:p>
        </w:tc>
        <w:tc>
          <w:tcPr>
            <w:tcW w:w="811" w:type="pct"/>
          </w:tcPr>
          <w:p w14:paraId="690DF63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57AC27F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385152B6" w14:textId="0287576E"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1D31B8C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【環境教育】</w:t>
            </w:r>
          </w:p>
          <w:p w14:paraId="17899AE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環E4覺知經濟發展與工業發展對環境的衝擊。</w:t>
            </w:r>
          </w:p>
          <w:p w14:paraId="1507A79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61B6383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科E4體會動手實作的樂趣，並養成正向的科技態度。</w:t>
            </w:r>
          </w:p>
          <w:p w14:paraId="2698157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w:t>
            </w:r>
          </w:p>
          <w:p w14:paraId="337D1F0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【能源教育】</w:t>
            </w:r>
          </w:p>
          <w:p w14:paraId="621BEF0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能E8於家庭、校園生活實踐節能減碳的行動。</w:t>
            </w:r>
          </w:p>
          <w:p w14:paraId="64AD2B0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【安全教育】</w:t>
            </w:r>
          </w:p>
          <w:p w14:paraId="62582BF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安E1了解安全教育。</w:t>
            </w:r>
          </w:p>
          <w:p w14:paraId="6B9C8C8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安E4探討日常生活應該注意的安全。</w:t>
            </w:r>
          </w:p>
          <w:p w14:paraId="6FC9294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1340A49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31F7FA9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11547D3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閱E12培養喜愛閱讀的態度。</w:t>
            </w:r>
          </w:p>
          <w:p w14:paraId="7154A07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【戶外教育】</w:t>
            </w:r>
          </w:p>
          <w:p w14:paraId="569BD36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戶E2豐富自身與環境的互動經驗，培養對生活環境的覺知與敏感，體驗與珍惜環境的好。</w:t>
            </w:r>
          </w:p>
          <w:p w14:paraId="3309499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戶E3善用五官的感知，培養眼、耳、鼻、舌、觸覺及心靈對環境感受的能力。</w:t>
            </w:r>
          </w:p>
          <w:p w14:paraId="22DEEEAE" w14:textId="065A0546"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戶E4覺知自身的生活方式會對自然環境產生影響與衝擊。</w:t>
            </w:r>
          </w:p>
        </w:tc>
      </w:tr>
      <w:tr w:rsidR="009E05F9" w14:paraId="71AC2CC4" w14:textId="77777777" w:rsidTr="00C96F0C">
        <w:trPr>
          <w:trHeight w:val="1534"/>
        </w:trPr>
        <w:tc>
          <w:tcPr>
            <w:tcW w:w="364" w:type="pct"/>
            <w:vAlign w:val="center"/>
          </w:tcPr>
          <w:p w14:paraId="43B32E59"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lastRenderedPageBreak/>
              <w:t>十三</w:t>
            </w:r>
          </w:p>
        </w:tc>
        <w:tc>
          <w:tcPr>
            <w:tcW w:w="663" w:type="pct"/>
            <w:vAlign w:val="center"/>
          </w:tcPr>
          <w:p w14:paraId="3975D9F9"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第三單元：奇妙的空氣</w:t>
            </w:r>
          </w:p>
          <w:p w14:paraId="4C05F229" w14:textId="7937FD1F" w:rsidR="009E05F9" w:rsidRDefault="009E05F9" w:rsidP="009E05F9">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活動三：乾淨空氣重要嗎</w:t>
            </w:r>
          </w:p>
        </w:tc>
        <w:tc>
          <w:tcPr>
            <w:tcW w:w="708" w:type="pct"/>
            <w:tcBorders>
              <w:right w:val="single" w:sz="4" w:space="0" w:color="auto"/>
            </w:tcBorders>
          </w:tcPr>
          <w:p w14:paraId="6E63C88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1B27E2F7" w14:textId="0511F569"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自-E-C1</w:t>
            </w:r>
          </w:p>
        </w:tc>
        <w:tc>
          <w:tcPr>
            <w:tcW w:w="1426" w:type="pct"/>
            <w:tcBorders>
              <w:left w:val="single" w:sz="4" w:space="0" w:color="auto"/>
            </w:tcBorders>
          </w:tcPr>
          <w:p w14:paraId="4688FDD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【活動3-1】空氣的重要</w:t>
            </w:r>
          </w:p>
          <w:p w14:paraId="107FB9F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1.教師提問空氣對我們有什麼重要性？讓學生自由發表。</w:t>
            </w:r>
          </w:p>
          <w:p w14:paraId="0F0CFDF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2.教師讓學生試試看，感受呼吸需要空氣：</w:t>
            </w:r>
          </w:p>
          <w:p w14:paraId="00769A3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(1)用手指比在鼻前，感受呼吸的氣息。</w:t>
            </w:r>
          </w:p>
          <w:p w14:paraId="6105C72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(2)稍微閉氣數秒鐘後再呼吸，體驗呼吸的重要。</w:t>
            </w:r>
          </w:p>
          <w:p w14:paraId="35B6FBD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3.教師提問生活中，空氣還有哪些用途？讓學生自由發表。</w:t>
            </w:r>
          </w:p>
          <w:p w14:paraId="47E83B0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(1)幫輪胎打氣，運用空氣占有空間和可以被壓縮。</w:t>
            </w:r>
          </w:p>
          <w:p w14:paraId="332D3FC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(2)風帆、風箏和風車，都是利用空氣的流動來移動或轉動。</w:t>
            </w:r>
          </w:p>
          <w:p w14:paraId="69F5878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(3)充滿空氣的游泳圈，占有空間，可以幫助我們浮在水中。</w:t>
            </w:r>
          </w:p>
          <w:p w14:paraId="0B5CD05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4.教師說明空氣對於生物的重要性，以及空氣的應用。</w:t>
            </w:r>
          </w:p>
          <w:p w14:paraId="02B03C1F" w14:textId="77777777" w:rsidR="009E05F9" w:rsidRDefault="009E05F9" w:rsidP="009E05F9"/>
          <w:p w14:paraId="3DFF276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【活動3-2】空氣乾淨健康好</w:t>
            </w:r>
          </w:p>
          <w:p w14:paraId="0098B3A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1.教師提問：空氣對生物這麼重要，如果空氣被汙染會有什麼影響</w:t>
            </w:r>
          </w:p>
          <w:p w14:paraId="7D31E95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呢？</w:t>
            </w:r>
          </w:p>
          <w:p w14:paraId="7ED15AE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(1)會生病，影響健康。</w:t>
            </w:r>
          </w:p>
          <w:p w14:paraId="4098A95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(2)聞起來很難聞，不舒服。</w:t>
            </w:r>
          </w:p>
          <w:p w14:paraId="3BA4E6E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(3)會一直咳嗽、打噴嚏。</w:t>
            </w:r>
          </w:p>
          <w:p w14:paraId="403A777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(4)會過敏、氣喘。</w:t>
            </w:r>
          </w:p>
          <w:p w14:paraId="1E060AB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2.教師提問哪些行為會造成空氣汙染？讓學生自由發表。</w:t>
            </w:r>
          </w:p>
          <w:p w14:paraId="68D6CDD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3.教師提問要怎麼做才能減少空氣汙染？</w:t>
            </w:r>
          </w:p>
          <w:p w14:paraId="13A2F75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(1)多搭乘捷運、公車、火車等大眾運輸工具。</w:t>
            </w:r>
          </w:p>
          <w:p w14:paraId="6DF7765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(2)改用環保、低汙染的方式發電，例如風力、太陽能等。</w:t>
            </w:r>
          </w:p>
          <w:p w14:paraId="4984724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(3)多種樹、少砍樹。</w:t>
            </w:r>
          </w:p>
          <w:p w14:paraId="7920D2F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(4)短程移動可以騎腳踏車。</w:t>
            </w:r>
          </w:p>
          <w:p w14:paraId="7B49A73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4.認識空氣品質指標所代表的意義。</w:t>
            </w:r>
          </w:p>
          <w:p w14:paraId="53A0DB6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5.教師歸納維護空氣清新、乾淨的方法，並鼓勵學生能有實際作為。</w:t>
            </w:r>
          </w:p>
          <w:p w14:paraId="5D0D999E" w14:textId="77777777" w:rsidR="009E05F9" w:rsidRDefault="009E05F9" w:rsidP="009E05F9"/>
          <w:p w14:paraId="6DCB19C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【科學閱讀】吸盤吸力是哪裡來的？</w:t>
            </w:r>
          </w:p>
          <w:p w14:paraId="23A8461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1.認識生活中常見的物品──吸盤。</w:t>
            </w:r>
          </w:p>
          <w:p w14:paraId="643AEFED" w14:textId="09961B74"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2.教師說明吸盤可以吸在光滑平面上的原因。</w:t>
            </w:r>
          </w:p>
        </w:tc>
        <w:tc>
          <w:tcPr>
            <w:tcW w:w="811" w:type="pct"/>
          </w:tcPr>
          <w:p w14:paraId="5EA7F9F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6D2D8E3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44133AE7" w14:textId="07B595C5"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5C3F6C9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【環境教育】</w:t>
            </w:r>
          </w:p>
          <w:p w14:paraId="0837099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環E4覺知經濟發展與工業發展對環境的衝擊。</w:t>
            </w:r>
          </w:p>
          <w:p w14:paraId="4277F36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0EC1481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科E4體會動手實作的樂趣，並養成正向的科技態度。</w:t>
            </w:r>
          </w:p>
          <w:p w14:paraId="27F7E23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w:t>
            </w:r>
          </w:p>
          <w:p w14:paraId="6BAD35F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【能源教育】</w:t>
            </w:r>
          </w:p>
          <w:p w14:paraId="6EFCE99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能E8於家庭、校園生活實踐節能減碳的行動。</w:t>
            </w:r>
          </w:p>
          <w:p w14:paraId="779B7A4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【安全教育】</w:t>
            </w:r>
          </w:p>
          <w:p w14:paraId="22B02B2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安E1了解安全教育。</w:t>
            </w:r>
          </w:p>
          <w:p w14:paraId="5B7433C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安E4探討日常生活應該注意的安全。</w:t>
            </w:r>
          </w:p>
          <w:p w14:paraId="13F37DD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7F2F501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5520318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4F1A259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閱E12培養喜愛閱讀的態度。</w:t>
            </w:r>
          </w:p>
          <w:p w14:paraId="39203E1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【戶外教育】</w:t>
            </w:r>
          </w:p>
          <w:p w14:paraId="24FAA8F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戶E2豐富自身與環境的互動經驗，培養對生活環境的覺知與敏感，體驗與珍惜環境的好。</w:t>
            </w:r>
          </w:p>
          <w:p w14:paraId="3F31A0F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戶E3善用五官的感知，培養眼、耳、鼻、舌、觸覺及心靈對環境感受的能力。</w:t>
            </w:r>
          </w:p>
          <w:p w14:paraId="30C787A9" w14:textId="6DF90044"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戶E4覺知自身的生活方式會對自然環境產生影響與衝擊。</w:t>
            </w:r>
          </w:p>
        </w:tc>
      </w:tr>
      <w:tr w:rsidR="009E05F9" w14:paraId="02605F93" w14:textId="77777777" w:rsidTr="00C96F0C">
        <w:trPr>
          <w:trHeight w:val="1529"/>
        </w:trPr>
        <w:tc>
          <w:tcPr>
            <w:tcW w:w="364" w:type="pct"/>
            <w:vAlign w:val="center"/>
          </w:tcPr>
          <w:p w14:paraId="753E5B41"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lastRenderedPageBreak/>
              <w:t>十四</w:t>
            </w:r>
          </w:p>
        </w:tc>
        <w:tc>
          <w:tcPr>
            <w:tcW w:w="663" w:type="pct"/>
            <w:vAlign w:val="center"/>
          </w:tcPr>
          <w:p w14:paraId="73F67C07"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第四單元：廚房裡的科學</w:t>
            </w:r>
          </w:p>
          <w:p w14:paraId="743FB6C9" w14:textId="52011CCA" w:rsidR="009E05F9" w:rsidRDefault="009E05F9" w:rsidP="009E05F9">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活動一：如何辨認廚房中的材料</w:t>
            </w:r>
          </w:p>
        </w:tc>
        <w:tc>
          <w:tcPr>
            <w:tcW w:w="708" w:type="pct"/>
            <w:tcBorders>
              <w:right w:val="single" w:sz="4" w:space="0" w:color="auto"/>
            </w:tcBorders>
          </w:tcPr>
          <w:p w14:paraId="1D00808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374EBA0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自-E-A3</w:t>
            </w:r>
          </w:p>
          <w:p w14:paraId="4B5425B2" w14:textId="62430D88"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自-E-B1</w:t>
            </w:r>
          </w:p>
        </w:tc>
        <w:tc>
          <w:tcPr>
            <w:tcW w:w="1426" w:type="pct"/>
            <w:tcBorders>
              <w:left w:val="single" w:sz="4" w:space="0" w:color="auto"/>
            </w:tcBorders>
          </w:tcPr>
          <w:p w14:paraId="048C170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【活動1-1】廚房中常用的材料</w:t>
            </w:r>
          </w:p>
          <w:p w14:paraId="0D5D52B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1.教師提問引導學生活一活經驗，並請學生自由發表。</w:t>
            </w:r>
          </w:p>
          <w:p w14:paraId="503B467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(1)各位同學在家裡廚房中看過哪些調味品和粉末材料呢？</w:t>
            </w:r>
          </w:p>
          <w:p w14:paraId="0D0C2DF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(2)這些調味品和粉末材料有著什麼差異呢？</w:t>
            </w:r>
          </w:p>
          <w:p w14:paraId="274BF63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2.進行「用感官觀察調味品和粉末材料」實驗。</w:t>
            </w:r>
          </w:p>
          <w:p w14:paraId="28311FC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3.請學生記錄下感官觀察的結果：例如砂糖是黃色的，顆粒狀，用手搓會覺得粗粗的，聞起來有甜甜的氣味。</w:t>
            </w:r>
          </w:p>
          <w:p w14:paraId="7F9DDF6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4.教師指導學生依觀察完成紀錄表，並討論、發表結果。</w:t>
            </w:r>
          </w:p>
          <w:p w14:paraId="66913E4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5.教師說明不同的物質具有不同的特性，能利用感官簡單的區分</w:t>
            </w:r>
          </w:p>
          <w:p w14:paraId="7636EE0F" w14:textId="6D0EF000"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這些物質。</w:t>
            </w:r>
          </w:p>
        </w:tc>
        <w:tc>
          <w:tcPr>
            <w:tcW w:w="811" w:type="pct"/>
          </w:tcPr>
          <w:p w14:paraId="711A116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1.口頭評量</w:t>
            </w:r>
          </w:p>
          <w:p w14:paraId="101AA1B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3457B1D5" w14:textId="68BAC8B6"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60B2E92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【環境教育】</w:t>
            </w:r>
          </w:p>
          <w:p w14:paraId="4AA73A6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環E4覺知經濟發展與工業發展對環境的衝擊。</w:t>
            </w:r>
          </w:p>
          <w:p w14:paraId="0C77AAC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65E0553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科E4體會動手實作的樂趣，並養成正向的科技態度。</w:t>
            </w:r>
          </w:p>
          <w:p w14:paraId="6A31D12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w:t>
            </w:r>
          </w:p>
          <w:p w14:paraId="1432C66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【能源教育】</w:t>
            </w:r>
          </w:p>
          <w:p w14:paraId="7AF1239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能E8於家庭、校園生活實踐節能減碳的行動。</w:t>
            </w:r>
          </w:p>
          <w:p w14:paraId="0FEF6C7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【安全教育】</w:t>
            </w:r>
          </w:p>
          <w:p w14:paraId="6F1FE60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安E1了解安全教育。</w:t>
            </w:r>
          </w:p>
          <w:p w14:paraId="35C825C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安E4探討日常生活應該注意的安全。</w:t>
            </w:r>
          </w:p>
          <w:p w14:paraId="5A5E4D1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6EC0204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5BA2409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7A94DF1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閱E12培養喜愛閱讀的態度。</w:t>
            </w:r>
          </w:p>
          <w:p w14:paraId="3C40117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【戶外教育】</w:t>
            </w:r>
          </w:p>
          <w:p w14:paraId="00EB938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戶E2豐富自身與環境的互動經驗，培養對生活環境的覺知與敏感，體驗與珍惜環境的好。</w:t>
            </w:r>
          </w:p>
          <w:p w14:paraId="6886339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戶E3善用五官的感知，培養眼、耳、鼻、舌、觸覺及心靈對環境感受的能力。</w:t>
            </w:r>
          </w:p>
          <w:p w14:paraId="7F77355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戶E4覺知自身的生活方式會對自然環境產生影響與衝擊。</w:t>
            </w:r>
          </w:p>
          <w:p w14:paraId="1B4693C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7DA07AF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109ADDC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【法治教育】</w:t>
            </w:r>
          </w:p>
          <w:p w14:paraId="203AF90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法E4參與規則的制定並遵守之。</w:t>
            </w:r>
          </w:p>
          <w:p w14:paraId="1170644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【資訊教育】</w:t>
            </w:r>
          </w:p>
          <w:p w14:paraId="1FC4A0E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資E9利用資訊科技分享學習資源與心得。</w:t>
            </w:r>
          </w:p>
          <w:p w14:paraId="555CDFC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資E11建立康健的數位使用習慣與態度。</w:t>
            </w:r>
          </w:p>
          <w:p w14:paraId="6702DCA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【生涯規劃教育】</w:t>
            </w:r>
          </w:p>
          <w:p w14:paraId="73D7749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涯E12學習解決問題與做決定的能力。</w:t>
            </w:r>
          </w:p>
          <w:p w14:paraId="234DFFF0" w14:textId="77777777" w:rsidR="009E05F9" w:rsidRDefault="009E05F9" w:rsidP="009E05F9">
            <w:pPr>
              <w:rPr>
                <w:rFonts w:ascii="標楷體" w:eastAsia="標楷體" w:hAnsi="標楷體" w:cs="新細明體"/>
                <w:color w:val="000000"/>
                <w:sz w:val="26"/>
                <w:szCs w:val="26"/>
              </w:rPr>
            </w:pPr>
          </w:p>
        </w:tc>
      </w:tr>
      <w:tr w:rsidR="009E05F9" w14:paraId="5952B941" w14:textId="77777777" w:rsidTr="00C96F0C">
        <w:trPr>
          <w:trHeight w:val="1834"/>
        </w:trPr>
        <w:tc>
          <w:tcPr>
            <w:tcW w:w="364" w:type="pct"/>
            <w:vAlign w:val="center"/>
          </w:tcPr>
          <w:p w14:paraId="463F4585"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lastRenderedPageBreak/>
              <w:t>十五</w:t>
            </w:r>
          </w:p>
        </w:tc>
        <w:tc>
          <w:tcPr>
            <w:tcW w:w="663" w:type="pct"/>
            <w:vAlign w:val="center"/>
          </w:tcPr>
          <w:p w14:paraId="0FBA6227"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第四單元：廚房裡的科學</w:t>
            </w:r>
          </w:p>
          <w:p w14:paraId="045AE53A" w14:textId="7C5433CD" w:rsidR="009E05F9" w:rsidRDefault="009E05F9" w:rsidP="009E05F9">
            <w:pPr>
              <w:jc w:val="center"/>
              <w:rPr>
                <w:rFonts w:ascii="標楷體" w:eastAsia="標楷體" w:hAnsi="標楷體"/>
                <w:sz w:val="26"/>
                <w:szCs w:val="26"/>
              </w:rPr>
            </w:pPr>
            <w:r>
              <w:rPr>
                <w:rFonts w:ascii="標楷體" w:eastAsia="標楷體" w:hAnsi="標楷體" w:hint="eastAsia"/>
                <w:color w:val="000000"/>
                <w:sz w:val="20"/>
                <w:szCs w:val="20"/>
              </w:rPr>
              <w:t>活動一：如何辨認廚房中的材料</w:t>
            </w:r>
          </w:p>
        </w:tc>
        <w:tc>
          <w:tcPr>
            <w:tcW w:w="708" w:type="pct"/>
            <w:tcBorders>
              <w:right w:val="single" w:sz="4" w:space="0" w:color="auto"/>
            </w:tcBorders>
          </w:tcPr>
          <w:p w14:paraId="416B11B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439293B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自-E-A3</w:t>
            </w:r>
          </w:p>
          <w:p w14:paraId="2E188763" w14:textId="693A645E"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自-E-B1</w:t>
            </w:r>
          </w:p>
        </w:tc>
        <w:tc>
          <w:tcPr>
            <w:tcW w:w="1426" w:type="pct"/>
            <w:tcBorders>
              <w:left w:val="single" w:sz="4" w:space="0" w:color="auto"/>
            </w:tcBorders>
          </w:tcPr>
          <w:p w14:paraId="2BA1A09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【活動1-2】調味品和粉末材料會溶解在水中嗎</w:t>
            </w:r>
          </w:p>
          <w:p w14:paraId="729AE74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1.教師提問，引學生回憶生活經驗，並請學生自由發表。：</w:t>
            </w:r>
          </w:p>
          <w:p w14:paraId="3BA72C2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(1)各位同學有沒有在飲料裡加砂糖或是湯裡加食鹽的經驗呢？</w:t>
            </w:r>
          </w:p>
          <w:p w14:paraId="175628E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(2)把砂糖加入水中，在溶解前與溶解後有什麼差別呢？（溶</w:t>
            </w:r>
          </w:p>
          <w:p w14:paraId="5F6B804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解前看得到砂糖顆粒，溶解後看不到砂糖顆粒）</w:t>
            </w:r>
          </w:p>
          <w:p w14:paraId="3A26032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(3)溶解後這些砂糖就消失不見了嗎？（水會變甜，砂糖只是</w:t>
            </w:r>
          </w:p>
          <w:p w14:paraId="5F52FE2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看不見，並沒有消失）</w:t>
            </w:r>
          </w:p>
          <w:p w14:paraId="0DEDE17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2.教師說明砂糖溶解於水中變得看不見，與水均勻混合在一起的現象，稱為「溶解」。</w:t>
            </w:r>
          </w:p>
          <w:p w14:paraId="79F0236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3.進行「調味品和粉末材料在水中的溶解情形」實驗。</w:t>
            </w:r>
          </w:p>
          <w:p w14:paraId="0C8BA3C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4.教師說明如何正確取用一平匙的材料及量取水量。</w:t>
            </w:r>
          </w:p>
          <w:p w14:paraId="6415DB8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5.教師說明不同的物質有不同的特性，有些特性，例如溶解度，並不是直接用五官可以觀察出來的。在此實際測試不同物質加水後</w:t>
            </w:r>
          </w:p>
          <w:p w14:paraId="3593E7F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溶解度的差異。</w:t>
            </w:r>
          </w:p>
          <w:p w14:paraId="0637D13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6.可視水杯的容量增加水量，能更明顯的觀察到物質溶解，也能避免溶解不完全產生沉澱。</w:t>
            </w:r>
          </w:p>
          <w:p w14:paraId="266211E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7.教師指導學生可利用攪拌加速溶解的過程。</w:t>
            </w:r>
          </w:p>
          <w:p w14:paraId="1B56C75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8.教師說明有些物質可溶於水，有些物質不溶於水。</w:t>
            </w:r>
          </w:p>
          <w:p w14:paraId="6B29C29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9.教師指導學生認識生活中其他應用溶解的例子，例如：</w:t>
            </w:r>
          </w:p>
          <w:p w14:paraId="3C1C373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(1)在湯裡加入食鹽可以用來調味。</w:t>
            </w:r>
          </w:p>
          <w:p w14:paraId="217DF5C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(2)在紅茶裡加入砂糖可以增加甜度。</w:t>
            </w:r>
          </w:p>
          <w:p w14:paraId="784B3FE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10.教師鼓勵學生說出更多溶解應用的例子。</w:t>
            </w:r>
          </w:p>
          <w:p w14:paraId="7E0EA5F8" w14:textId="79DFE5AC"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11.教師說明能利用加水來分離物質，例如只要在食鹽和沙子的混合物中加入水，再進行過濾，就可以將兩者分離。</w:t>
            </w:r>
          </w:p>
        </w:tc>
        <w:tc>
          <w:tcPr>
            <w:tcW w:w="811" w:type="pct"/>
          </w:tcPr>
          <w:p w14:paraId="1D7AE67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0EE7CA6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13022677" w14:textId="6D4DB314"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58DBED4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082B26C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7A7C1DB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068C41B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w:t>
            </w:r>
          </w:p>
          <w:p w14:paraId="4DC182F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【法治教育】</w:t>
            </w:r>
          </w:p>
          <w:p w14:paraId="13C9F8C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法E4參與規則的制定並遵守之。</w:t>
            </w:r>
          </w:p>
          <w:p w14:paraId="4659A2D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【資訊教育】</w:t>
            </w:r>
          </w:p>
          <w:p w14:paraId="77C9D77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資E9利用資訊科技分享學習資源與心得。</w:t>
            </w:r>
          </w:p>
          <w:p w14:paraId="155AFE1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資E11建立康健的數位使用習慣與態度。</w:t>
            </w:r>
          </w:p>
          <w:p w14:paraId="5ED3864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【安全教育】</w:t>
            </w:r>
          </w:p>
          <w:p w14:paraId="73D4747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安E4探討日常生活應該注意的安全。</w:t>
            </w:r>
          </w:p>
          <w:p w14:paraId="3885DFE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【生涯規劃教育】</w:t>
            </w:r>
          </w:p>
          <w:p w14:paraId="02EBDB4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涯E12學習解決問題與做決定的能力。</w:t>
            </w:r>
          </w:p>
          <w:p w14:paraId="2D478F9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2D5BEC5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3A87CD8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548A5103" w14:textId="06E5A0A6"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閱E12培養喜愛閱讀的態度。</w:t>
            </w:r>
          </w:p>
        </w:tc>
      </w:tr>
      <w:tr w:rsidR="009E05F9" w14:paraId="03199F68" w14:textId="77777777" w:rsidTr="00C96F0C">
        <w:trPr>
          <w:trHeight w:val="1685"/>
        </w:trPr>
        <w:tc>
          <w:tcPr>
            <w:tcW w:w="364" w:type="pct"/>
            <w:vAlign w:val="center"/>
          </w:tcPr>
          <w:p w14:paraId="5599D24C"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lastRenderedPageBreak/>
              <w:t>十六</w:t>
            </w:r>
          </w:p>
        </w:tc>
        <w:tc>
          <w:tcPr>
            <w:tcW w:w="663" w:type="pct"/>
            <w:vAlign w:val="center"/>
          </w:tcPr>
          <w:p w14:paraId="4554442C"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第四單元：廚房裡的科學</w:t>
            </w:r>
          </w:p>
          <w:p w14:paraId="092585BB" w14:textId="4CC819D6" w:rsidR="009E05F9" w:rsidRDefault="009E05F9" w:rsidP="009E05F9">
            <w:pPr>
              <w:jc w:val="center"/>
              <w:rPr>
                <w:rFonts w:ascii="標楷體" w:eastAsia="標楷體" w:hAnsi="標楷體"/>
                <w:sz w:val="26"/>
                <w:szCs w:val="26"/>
              </w:rPr>
            </w:pPr>
            <w:r>
              <w:rPr>
                <w:rFonts w:ascii="標楷體" w:eastAsia="標楷體" w:hAnsi="標楷體" w:hint="eastAsia"/>
                <w:color w:val="000000"/>
                <w:sz w:val="20"/>
                <w:szCs w:val="20"/>
              </w:rPr>
              <w:t>活動一：如何辨認廚房中的材料</w:t>
            </w:r>
          </w:p>
        </w:tc>
        <w:tc>
          <w:tcPr>
            <w:tcW w:w="708" w:type="pct"/>
            <w:tcBorders>
              <w:right w:val="single" w:sz="4" w:space="0" w:color="auto"/>
            </w:tcBorders>
          </w:tcPr>
          <w:p w14:paraId="0029588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4D35AF2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自-E-A3</w:t>
            </w:r>
          </w:p>
          <w:p w14:paraId="7F87FB6C" w14:textId="1F8D0D90"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自-E-B1</w:t>
            </w:r>
          </w:p>
        </w:tc>
        <w:tc>
          <w:tcPr>
            <w:tcW w:w="1426" w:type="pct"/>
            <w:tcBorders>
              <w:left w:val="single" w:sz="4" w:space="0" w:color="auto"/>
            </w:tcBorders>
          </w:tcPr>
          <w:p w14:paraId="3250AE8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【活動1-3】溫度對溶解的影響</w:t>
            </w:r>
          </w:p>
          <w:p w14:paraId="5C449A6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1.教師引導由點飲料選擇甜度的情境出發，詢問學生是否只要一直添加糖，糖都能無限溶解，讓飲料無止境的甜下去？請學生預測。</w:t>
            </w:r>
          </w:p>
          <w:p w14:paraId="4EE3688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3.進行「砂糖溶解的量」實驗。</w:t>
            </w:r>
          </w:p>
          <w:p w14:paraId="052F105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4.教師指導在20毫升水中加入1平匙砂糖並攪拌，完全溶解後，在紀錄表「正」字上畫記，再加入下1平匙。重複動作，直至發現砂糖的溶解其實是有極限的。</w:t>
            </w:r>
          </w:p>
          <w:p w14:paraId="7991A92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4.教師說明大多可溶於水的物質，溶解量都是有限的。</w:t>
            </w:r>
          </w:p>
          <w:p w14:paraId="6412F9B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5.教師提問：如何能讓一杯砂糖水中溶不掉的砂糖繼續溶解？可引導學生回憶有沒有看過家裡煮紅豆湯的時候，加熱把湯裡的砂</w:t>
            </w:r>
          </w:p>
          <w:p w14:paraId="47028BF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糖溶解了。</w:t>
            </w:r>
          </w:p>
          <w:p w14:paraId="47C05C3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6.進行「提高水溫對溶解的影響」實驗。</w:t>
            </w:r>
          </w:p>
          <w:p w14:paraId="399DBF5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7.若有學生回答攪拌得更久些，教師須說明攪拌只能加快溶解速度，不能增加溶解量。</w:t>
            </w:r>
          </w:p>
          <w:p w14:paraId="73C2F40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8.教師說明同一種物質的溶解量會因溫度而變化。</w:t>
            </w:r>
          </w:p>
          <w:p w14:paraId="1EC549AF" w14:textId="19198971"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9.教師提問：還有其他方法可以讓沉澱在杯底的砂糖繼續溶解嗎？若時間充分，可帶學生實際操作加水的方式實驗看看。</w:t>
            </w:r>
          </w:p>
        </w:tc>
        <w:tc>
          <w:tcPr>
            <w:tcW w:w="811" w:type="pct"/>
          </w:tcPr>
          <w:p w14:paraId="03BA6B2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21AC718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11A88456" w14:textId="6F8B5B9F"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5046C2F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45B286A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6CE37C7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6E2BDBD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w:t>
            </w:r>
          </w:p>
          <w:p w14:paraId="239DC0D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【法治教育】</w:t>
            </w:r>
          </w:p>
          <w:p w14:paraId="75FCBE9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法E4參與規則的制定並遵守之。</w:t>
            </w:r>
          </w:p>
          <w:p w14:paraId="7C27AA2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【資訊教育】</w:t>
            </w:r>
          </w:p>
          <w:p w14:paraId="18B8509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資E9利用資訊科技分享學習資源與心得。</w:t>
            </w:r>
          </w:p>
          <w:p w14:paraId="71F8C5B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資E11建立康健的數位使用習慣與態度。</w:t>
            </w:r>
          </w:p>
          <w:p w14:paraId="6FC6BA6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【安全教育】</w:t>
            </w:r>
          </w:p>
          <w:p w14:paraId="35EACEA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安E4探討日常生活應該注意的安全。</w:t>
            </w:r>
          </w:p>
          <w:p w14:paraId="0C05A0A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【生涯規劃教育】</w:t>
            </w:r>
          </w:p>
          <w:p w14:paraId="4EF1CA7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涯E12學習解決問題與做決定的能力。</w:t>
            </w:r>
          </w:p>
          <w:p w14:paraId="2CF0105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10B0AC4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64CE209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08E98ED8" w14:textId="52C54A46"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閱E12培養喜愛閱讀的態度。</w:t>
            </w:r>
          </w:p>
        </w:tc>
      </w:tr>
      <w:tr w:rsidR="009E05F9" w14:paraId="6D7E8B5A" w14:textId="77777777" w:rsidTr="00C96F0C">
        <w:trPr>
          <w:trHeight w:val="1827"/>
        </w:trPr>
        <w:tc>
          <w:tcPr>
            <w:tcW w:w="364" w:type="pct"/>
            <w:vAlign w:val="center"/>
          </w:tcPr>
          <w:p w14:paraId="09050F55"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lastRenderedPageBreak/>
              <w:t>十七</w:t>
            </w:r>
          </w:p>
        </w:tc>
        <w:tc>
          <w:tcPr>
            <w:tcW w:w="663" w:type="pct"/>
            <w:vAlign w:val="center"/>
          </w:tcPr>
          <w:p w14:paraId="3393F604"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第四單元：廚房裡的科學</w:t>
            </w:r>
          </w:p>
          <w:p w14:paraId="2229EC5A" w14:textId="4E51D809" w:rsidR="009E05F9" w:rsidRDefault="009E05F9" w:rsidP="009E05F9">
            <w:pPr>
              <w:jc w:val="center"/>
              <w:rPr>
                <w:rFonts w:ascii="標楷體" w:eastAsia="標楷體" w:hAnsi="標楷體"/>
                <w:sz w:val="26"/>
                <w:szCs w:val="26"/>
              </w:rPr>
            </w:pPr>
            <w:r>
              <w:rPr>
                <w:rFonts w:ascii="標楷體" w:eastAsia="標楷體" w:hAnsi="標楷體" w:hint="eastAsia"/>
                <w:color w:val="000000"/>
                <w:sz w:val="20"/>
                <w:szCs w:val="20"/>
              </w:rPr>
              <w:t>活動二：怎麼辨認水溶液的酸鹼</w:t>
            </w:r>
          </w:p>
        </w:tc>
        <w:tc>
          <w:tcPr>
            <w:tcW w:w="708" w:type="pct"/>
            <w:tcBorders>
              <w:right w:val="single" w:sz="4" w:space="0" w:color="auto"/>
            </w:tcBorders>
          </w:tcPr>
          <w:p w14:paraId="014E1D7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2CCE058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自-E-A3</w:t>
            </w:r>
          </w:p>
          <w:p w14:paraId="3D5CF335" w14:textId="76B6B999"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自-E-B1</w:t>
            </w:r>
          </w:p>
        </w:tc>
        <w:tc>
          <w:tcPr>
            <w:tcW w:w="1426" w:type="pct"/>
            <w:tcBorders>
              <w:left w:val="single" w:sz="4" w:space="0" w:color="auto"/>
            </w:tcBorders>
          </w:tcPr>
          <w:p w14:paraId="75BF3E3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【活動2-1】廚房中材料的滋味</w:t>
            </w:r>
          </w:p>
          <w:p w14:paraId="44C2953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1.教師說明不同的物質具有不同的特性。除了利用感官可以觀察到，不同的物質在加水後，也會有不同的情形。除了可溶與不可溶於水之外，還會有酸性、中性、鹼性三種</w:t>
            </w:r>
          </w:p>
          <w:p w14:paraId="77E2C1D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不同的情形。</w:t>
            </w:r>
          </w:p>
          <w:p w14:paraId="5132EF5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2.因酸鹼性利用感官不容易直接察覺，也不適於對中年級學生進行複雜的原理解說。因此在此直接告知有三種，後續才接觸酸性、中性、鹼性等相關性質。</w:t>
            </w:r>
          </w:p>
          <w:p w14:paraId="2A14598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3.教師將不同物質溶於水中後，讓學生利用五官分辨各物質之特質。</w:t>
            </w:r>
          </w:p>
          <w:p w14:paraId="69BBA57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4.須注意應取用食品級檸檬酸泡製0.5g/100mL檸檬酸水溶液。此濃度雖食用無妨，但不鼓勵學生食用自然教室泡製之水溶</w:t>
            </w:r>
          </w:p>
          <w:p w14:paraId="5EC70DF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液。</w:t>
            </w:r>
          </w:p>
          <w:p w14:paraId="156F606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5.教師提問，能否利用五官分辨得出酸性、中性與鹼性水溶液，並說說看有什麼發現。</w:t>
            </w:r>
          </w:p>
          <w:p w14:paraId="6CD1EE3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(1)醋聞起來酸酸的。</w:t>
            </w:r>
          </w:p>
          <w:p w14:paraId="4CAC808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(2)食鹽水、小蘇打水和檸檬酸水看起來都是透明無色的。</w:t>
            </w:r>
          </w:p>
          <w:p w14:paraId="10CCBA0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(3)砂糖水和醋都是淡黃色的。</w:t>
            </w:r>
          </w:p>
          <w:p w14:paraId="190879D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6.教師說明人的嘴巴只能感覺：酸、甜、苦、鹹等味道，所以只能知道水溶液是不是酸。遇到中性或是鹼性的物質，只能嘗出這些不酸，不能分辨出二者的差異。</w:t>
            </w:r>
          </w:p>
          <w:p w14:paraId="7537709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7.教師說明利用口嘗水溶液的酸鹼性，不只不準確，且也有誤食</w:t>
            </w:r>
          </w:p>
          <w:p w14:paraId="31EAFD87" w14:textId="6AE74D3C"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有害物質的危險，需要另外尋找不由口嘗，就能準確判斷水溶液酸鹼性的方法。</w:t>
            </w:r>
          </w:p>
        </w:tc>
        <w:tc>
          <w:tcPr>
            <w:tcW w:w="811" w:type="pct"/>
          </w:tcPr>
          <w:p w14:paraId="468AE4B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59752C4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1F0CE7EE" w14:textId="7F316E6B"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2666070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3327FFF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2092921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31FAAE5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w:t>
            </w:r>
          </w:p>
          <w:p w14:paraId="78FFAF8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【法治教育】</w:t>
            </w:r>
          </w:p>
          <w:p w14:paraId="03FD990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法E4參與規則的制定並遵守之。</w:t>
            </w:r>
          </w:p>
          <w:p w14:paraId="32E5347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【資訊教育】</w:t>
            </w:r>
          </w:p>
          <w:p w14:paraId="1E1A30D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資E9利用資訊科技分享學習資源與心得。</w:t>
            </w:r>
          </w:p>
          <w:p w14:paraId="6DD074C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資E11建立康健的數位使用習慣與態度。</w:t>
            </w:r>
          </w:p>
          <w:p w14:paraId="711C095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【安全教育】</w:t>
            </w:r>
          </w:p>
          <w:p w14:paraId="5B9F714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安E4探討日常生活應該注意的安全。</w:t>
            </w:r>
          </w:p>
          <w:p w14:paraId="0EC9717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【生涯規劃教育】</w:t>
            </w:r>
          </w:p>
          <w:p w14:paraId="611265F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涯E12學習解決問題與做決定的能力。</w:t>
            </w:r>
          </w:p>
          <w:p w14:paraId="19DF04C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1BC83CA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6BCAFEF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4D2A5EAA" w14:textId="65A4746A"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閱E12培養喜愛閱讀的態度。</w:t>
            </w:r>
          </w:p>
        </w:tc>
      </w:tr>
      <w:tr w:rsidR="009E05F9" w14:paraId="76D8580B" w14:textId="77777777" w:rsidTr="00C96F0C">
        <w:trPr>
          <w:trHeight w:val="1526"/>
        </w:trPr>
        <w:tc>
          <w:tcPr>
            <w:tcW w:w="364" w:type="pct"/>
            <w:vAlign w:val="center"/>
          </w:tcPr>
          <w:p w14:paraId="2AB4F59B"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lastRenderedPageBreak/>
              <w:t>十八</w:t>
            </w:r>
          </w:p>
        </w:tc>
        <w:tc>
          <w:tcPr>
            <w:tcW w:w="663" w:type="pct"/>
            <w:vAlign w:val="center"/>
          </w:tcPr>
          <w:p w14:paraId="34D9B048"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第四單元：廚房裡的科學</w:t>
            </w:r>
          </w:p>
          <w:p w14:paraId="7B3F0329" w14:textId="1E4C79EC" w:rsidR="009E05F9" w:rsidRDefault="009E05F9" w:rsidP="009E05F9">
            <w:pPr>
              <w:jc w:val="center"/>
              <w:rPr>
                <w:rFonts w:ascii="標楷體" w:eastAsia="標楷體" w:hAnsi="標楷體"/>
                <w:sz w:val="26"/>
                <w:szCs w:val="26"/>
              </w:rPr>
            </w:pPr>
            <w:r>
              <w:rPr>
                <w:rFonts w:ascii="標楷體" w:eastAsia="標楷體" w:hAnsi="標楷體" w:hint="eastAsia"/>
                <w:color w:val="000000"/>
                <w:sz w:val="20"/>
                <w:szCs w:val="20"/>
              </w:rPr>
              <w:t>活動二：怎麼辨認水溶液的酸鹼</w:t>
            </w:r>
          </w:p>
        </w:tc>
        <w:tc>
          <w:tcPr>
            <w:tcW w:w="708" w:type="pct"/>
            <w:tcBorders>
              <w:right w:val="single" w:sz="4" w:space="0" w:color="auto"/>
            </w:tcBorders>
          </w:tcPr>
          <w:p w14:paraId="5AFB18B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6DEFAC3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自-E-A3</w:t>
            </w:r>
          </w:p>
          <w:p w14:paraId="3B694384" w14:textId="1EADEF34"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自-E-B1</w:t>
            </w:r>
          </w:p>
        </w:tc>
        <w:tc>
          <w:tcPr>
            <w:tcW w:w="1426" w:type="pct"/>
            <w:tcBorders>
              <w:left w:val="single" w:sz="4" w:space="0" w:color="auto"/>
            </w:tcBorders>
          </w:tcPr>
          <w:p w14:paraId="7112FE5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【活動2-2】顏色變變變</w:t>
            </w:r>
          </w:p>
          <w:p w14:paraId="00B3544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1.教師提問並，引導學生回憶生活經驗：</w:t>
            </w:r>
          </w:p>
          <w:p w14:paraId="7AB4DC2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(1)大家有沒有吃過生菜沙拉？</w:t>
            </w:r>
          </w:p>
          <w:p w14:paraId="076F363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(2)有沒有觀察過：紫色高麗菜絲遇到醋或檸檬汁後，有什麼變化？</w:t>
            </w:r>
          </w:p>
          <w:p w14:paraId="507EA94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2.讓學生體察到紫色高麗菜遇到酸會變色。聯想到有些植物色素呈現出來的顏色，可能可以反映酸性或是鹼性的環境。</w:t>
            </w:r>
          </w:p>
          <w:p w14:paraId="2630DA7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3.進行「紫色高麗菜汁顏色與酸鹼的關係」實驗。</w:t>
            </w:r>
          </w:p>
          <w:p w14:paraId="3B39E09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4.教師須提醒學生不能溶解的粉末無法判別酸鹼性。</w:t>
            </w:r>
          </w:p>
          <w:p w14:paraId="366B01F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5.利用將紫色高麗菜汁加入不同的水溶液中，觀察顏色的變化情形。</w:t>
            </w:r>
          </w:p>
          <w:p w14:paraId="423812A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(1)醋、檸檬酸水溶液會呈偏紅色。</w:t>
            </w:r>
          </w:p>
          <w:p w14:paraId="7C30CFB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(2)食鹽水、砂糖水呈紫色（不變色）。</w:t>
            </w:r>
          </w:p>
          <w:p w14:paraId="779E402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(3)小蘇打水呈偏藍綠色。</w:t>
            </w:r>
          </w:p>
          <w:p w14:paraId="0D10F94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6.教師說明紫色高麗菜汁會隨著溶液酸鹼而變色，我們能利用此現象來檢驗酸鹼。</w:t>
            </w:r>
          </w:p>
          <w:p w14:paraId="5F39020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7.現有些特別的色素，例如蝶豆花汁也會因酸鹼性的環境而變色。若時間充足，也能再用蝶豆花汁、紫葡萄皮、紅鳳菜葉等植</w:t>
            </w:r>
          </w:p>
          <w:p w14:paraId="504FF01A" w14:textId="290F6E1B"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物汁液進行測試。</w:t>
            </w:r>
          </w:p>
        </w:tc>
        <w:tc>
          <w:tcPr>
            <w:tcW w:w="811" w:type="pct"/>
          </w:tcPr>
          <w:p w14:paraId="4FFFD80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2510473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25BAE46C" w14:textId="7C87B574"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7D492C1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7B2E098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302FAA4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2FA333F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w:t>
            </w:r>
          </w:p>
          <w:p w14:paraId="230E497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【法治教育】</w:t>
            </w:r>
          </w:p>
          <w:p w14:paraId="76259B9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法E4參與規則的制定並遵守之。</w:t>
            </w:r>
          </w:p>
          <w:p w14:paraId="1BCFF57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【資訊教育】</w:t>
            </w:r>
          </w:p>
          <w:p w14:paraId="14095DE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資E9利用資訊科技分享學習資源與心得。</w:t>
            </w:r>
          </w:p>
          <w:p w14:paraId="4664482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資E11建立康健的數位使用習慣與態度。</w:t>
            </w:r>
          </w:p>
          <w:p w14:paraId="1031B75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【安全教育】</w:t>
            </w:r>
          </w:p>
          <w:p w14:paraId="5E53925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安E4探討日常生活應該注意的安全。</w:t>
            </w:r>
          </w:p>
          <w:p w14:paraId="4723137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【生涯規劃教育】</w:t>
            </w:r>
          </w:p>
          <w:p w14:paraId="27AE849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涯E12學習解決問題與做決定的能力。</w:t>
            </w:r>
          </w:p>
          <w:p w14:paraId="6D22405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560B4A7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0A353AB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0DD9C7F2" w14:textId="371A0C6B"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閱E12培養喜愛閱讀的態度。</w:t>
            </w:r>
          </w:p>
        </w:tc>
      </w:tr>
      <w:tr w:rsidR="009E05F9" w14:paraId="1142F55F" w14:textId="77777777" w:rsidTr="00C96F0C">
        <w:trPr>
          <w:trHeight w:val="1535"/>
        </w:trPr>
        <w:tc>
          <w:tcPr>
            <w:tcW w:w="364" w:type="pct"/>
            <w:vAlign w:val="center"/>
          </w:tcPr>
          <w:p w14:paraId="64B6829F"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lastRenderedPageBreak/>
              <w:t>十九</w:t>
            </w:r>
          </w:p>
        </w:tc>
        <w:tc>
          <w:tcPr>
            <w:tcW w:w="663" w:type="pct"/>
            <w:vAlign w:val="center"/>
          </w:tcPr>
          <w:p w14:paraId="76EE1C50"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第四單元：廚房裡的科學</w:t>
            </w:r>
          </w:p>
          <w:p w14:paraId="48BE0BDE" w14:textId="27C11124" w:rsidR="009E05F9" w:rsidRDefault="009E05F9" w:rsidP="009E05F9">
            <w:pPr>
              <w:jc w:val="center"/>
              <w:rPr>
                <w:rFonts w:ascii="標楷體" w:eastAsia="標楷體" w:hAnsi="標楷體"/>
                <w:sz w:val="26"/>
                <w:szCs w:val="26"/>
              </w:rPr>
            </w:pPr>
            <w:r>
              <w:rPr>
                <w:rFonts w:ascii="標楷體" w:eastAsia="標楷體" w:hAnsi="標楷體" w:hint="eastAsia"/>
                <w:color w:val="000000"/>
                <w:sz w:val="20"/>
                <w:szCs w:val="20"/>
              </w:rPr>
              <w:t>活動三：如何利用材料特性辨認材料</w:t>
            </w:r>
          </w:p>
        </w:tc>
        <w:tc>
          <w:tcPr>
            <w:tcW w:w="708" w:type="pct"/>
            <w:tcBorders>
              <w:right w:val="single" w:sz="4" w:space="0" w:color="auto"/>
            </w:tcBorders>
          </w:tcPr>
          <w:p w14:paraId="11BE6D3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5171A4B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自-E-A3</w:t>
            </w:r>
          </w:p>
          <w:p w14:paraId="3DDA1206" w14:textId="0FC8B502"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自-E-B1</w:t>
            </w:r>
          </w:p>
        </w:tc>
        <w:tc>
          <w:tcPr>
            <w:tcW w:w="1426" w:type="pct"/>
            <w:tcBorders>
              <w:left w:val="single" w:sz="4" w:space="0" w:color="auto"/>
            </w:tcBorders>
          </w:tcPr>
          <w:p w14:paraId="7D5B367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【活動3-1】讓我來辨認</w:t>
            </w:r>
          </w:p>
          <w:p w14:paraId="2F456C0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提問：將調味品和粉末材料換容器的時候忘了把標籤先寫好，弄不清楚這些調味品和粉末材料是什麼，只知道原來有食鹽、砂糖、檸檬酸粉、小蘇打粉和麵粉，引導同學能不能用你所學到的，利用這些物質的特性，來分辨出這些調味品和粉末材料？</w:t>
            </w:r>
          </w:p>
          <w:p w14:paraId="154DA7C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2.進行「辨識調味品和粉末材料」實驗。</w:t>
            </w:r>
          </w:p>
          <w:p w14:paraId="5F2B2ED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3.教師營造探索情境，引導學生利用本單元所學，利用不同的物質各有其不同的特性，將幾樣同是白色的粉末鑑定與確認其成分。</w:t>
            </w:r>
          </w:p>
          <w:p w14:paraId="16B130B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4.從活動1、2所學，利用感官、溶解度與酸鹼性分辨其成分：</w:t>
            </w:r>
          </w:p>
          <w:p w14:paraId="26A5EBCA"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(1)先以感官確認不同調味品和粉末材料的部分特性，例如顏色、搓聞的氣味等。</w:t>
            </w:r>
          </w:p>
          <w:p w14:paraId="4653770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(2)將粉末加入水中，測試它們會不會溶解。</w:t>
            </w:r>
          </w:p>
          <w:p w14:paraId="0B0A2EC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(3)如果能溶於水，再加入紫色高麗菜汁，觀察顏色的變化。</w:t>
            </w:r>
          </w:p>
          <w:p w14:paraId="20B2072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(4)不能溶解的粉末，不須再加入紫色高麗菜汁。</w:t>
            </w:r>
          </w:p>
          <w:p w14:paraId="68C8273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5.某些特性（例如溶解度與酸鹼性）是物質的本性，不會因為來源或是多寡而改變。</w:t>
            </w:r>
          </w:p>
          <w:p w14:paraId="619686C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6.教師指導學生紀錄，實驗後進行小組討論，得出結果後上臺發表。</w:t>
            </w:r>
          </w:p>
          <w:p w14:paraId="71F249DE" w14:textId="66BE94C1"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7.教師說明將不同方式疊加運用後，能科學化的解決問題。</w:t>
            </w:r>
          </w:p>
        </w:tc>
        <w:tc>
          <w:tcPr>
            <w:tcW w:w="811" w:type="pct"/>
          </w:tcPr>
          <w:p w14:paraId="385D9CF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1.口頭評量</w:t>
            </w:r>
          </w:p>
          <w:p w14:paraId="7A5C467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7708B3BE" w14:textId="410811AE"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6D9B20F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734BAA7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38D8A82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6AB8785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w:t>
            </w:r>
          </w:p>
          <w:p w14:paraId="41ECE7E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【法治教育】</w:t>
            </w:r>
          </w:p>
          <w:p w14:paraId="3889B4B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法E4參與規則的制定並遵守之。</w:t>
            </w:r>
          </w:p>
          <w:p w14:paraId="15E730A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【資訊教育】</w:t>
            </w:r>
          </w:p>
          <w:p w14:paraId="6142D59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資E9利用資訊科技分享學習資源與心得。</w:t>
            </w:r>
          </w:p>
          <w:p w14:paraId="5C08773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資E11建立康健的數位使用習慣與態度。</w:t>
            </w:r>
          </w:p>
          <w:p w14:paraId="4BD25AC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【安全教育】</w:t>
            </w:r>
          </w:p>
          <w:p w14:paraId="5FF0C64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安E4探討日常生活應該注意的安全。</w:t>
            </w:r>
          </w:p>
          <w:p w14:paraId="32F2762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【生涯規劃教育】</w:t>
            </w:r>
          </w:p>
          <w:p w14:paraId="1AAC1F3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涯E12學習解決問題與做決定的能力。</w:t>
            </w:r>
          </w:p>
          <w:p w14:paraId="5835974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1AF88D8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lastRenderedPageBreak/>
              <w:t>閱E1認識一般生活情境中需要使用的，以及學習學科基礎知識所應具備的字詞彙。</w:t>
            </w:r>
          </w:p>
          <w:p w14:paraId="4C594F2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23E48805" w14:textId="193D607C"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閱E12培養喜愛閱讀的態度。</w:t>
            </w:r>
          </w:p>
        </w:tc>
      </w:tr>
      <w:tr w:rsidR="009E05F9" w14:paraId="17E760E0" w14:textId="77777777" w:rsidTr="00C96F0C">
        <w:trPr>
          <w:trHeight w:val="1272"/>
        </w:trPr>
        <w:tc>
          <w:tcPr>
            <w:tcW w:w="364" w:type="pct"/>
            <w:vAlign w:val="center"/>
          </w:tcPr>
          <w:p w14:paraId="50CBF0E9" w14:textId="77777777" w:rsidR="009E05F9" w:rsidRDefault="009E05F9" w:rsidP="009E05F9">
            <w:pPr>
              <w:jc w:val="center"/>
              <w:rPr>
                <w:rFonts w:ascii="標楷體" w:eastAsia="標楷體" w:hAnsi="標楷體"/>
                <w:sz w:val="26"/>
                <w:szCs w:val="26"/>
              </w:rPr>
            </w:pPr>
            <w:r>
              <w:rPr>
                <w:rFonts w:ascii="標楷體" w:eastAsia="標楷體" w:hAnsi="標楷體"/>
                <w:sz w:val="26"/>
                <w:szCs w:val="26"/>
              </w:rPr>
              <w:lastRenderedPageBreak/>
              <w:t>二十</w:t>
            </w:r>
          </w:p>
        </w:tc>
        <w:tc>
          <w:tcPr>
            <w:tcW w:w="663" w:type="pct"/>
            <w:vAlign w:val="center"/>
          </w:tcPr>
          <w:p w14:paraId="34BB5118"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第四單元：廚房裡的科學</w:t>
            </w:r>
          </w:p>
          <w:p w14:paraId="3AE60BB6" w14:textId="1122D658" w:rsidR="009E05F9" w:rsidRDefault="009E05F9" w:rsidP="009E05F9">
            <w:pPr>
              <w:jc w:val="center"/>
              <w:rPr>
                <w:rFonts w:ascii="標楷體" w:eastAsia="標楷體" w:hAnsi="標楷體"/>
                <w:sz w:val="26"/>
                <w:szCs w:val="26"/>
              </w:rPr>
            </w:pPr>
            <w:r>
              <w:rPr>
                <w:rFonts w:ascii="標楷體" w:eastAsia="標楷體" w:hAnsi="標楷體" w:hint="eastAsia"/>
                <w:color w:val="000000"/>
                <w:sz w:val="20"/>
                <w:szCs w:val="20"/>
              </w:rPr>
              <w:t>活動三：如何利用材料特性辨認材料</w:t>
            </w:r>
          </w:p>
        </w:tc>
        <w:tc>
          <w:tcPr>
            <w:tcW w:w="708" w:type="pct"/>
            <w:tcBorders>
              <w:right w:val="single" w:sz="4" w:space="0" w:color="auto"/>
            </w:tcBorders>
          </w:tcPr>
          <w:p w14:paraId="21D4CDDE"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自-E-A1</w:t>
            </w:r>
          </w:p>
          <w:p w14:paraId="7BEA83B4"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自-E-A3</w:t>
            </w:r>
          </w:p>
          <w:p w14:paraId="265C22A1" w14:textId="6ECB8A39"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自-E-B1</w:t>
            </w:r>
          </w:p>
        </w:tc>
        <w:tc>
          <w:tcPr>
            <w:tcW w:w="1426" w:type="pct"/>
            <w:tcBorders>
              <w:left w:val="single" w:sz="4" w:space="0" w:color="auto"/>
            </w:tcBorders>
          </w:tcPr>
          <w:p w14:paraId="62AB311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【活動3-1】讓我來辨認</w:t>
            </w:r>
          </w:p>
          <w:p w14:paraId="5C861F9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教師提問：將調味品和粉末材料換容器的時候忘了把標籤先寫好，弄不清楚這些調味品和粉末材料是什麼，只知道原來有食鹽、砂糖、檸檬酸粉、小蘇打粉和麵粉，引導同學能不能用你所學到的，利用這些物質的特性，來分辨出這些調味品和粉末材料？</w:t>
            </w:r>
          </w:p>
          <w:p w14:paraId="2077739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2.進行「辨識調味品和粉末材料」實驗。</w:t>
            </w:r>
          </w:p>
          <w:p w14:paraId="219B6D5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3.教師營造探索情境，引導學生利用本單元所學，利用不同的物質各有其不同的特性，將幾樣同是白色的粉末鑑定與確認其成分。</w:t>
            </w:r>
          </w:p>
          <w:p w14:paraId="62BE362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4.從活動1、2所學，利用感官、溶解度與酸鹼性分辨其成分：</w:t>
            </w:r>
          </w:p>
          <w:p w14:paraId="3630AC65"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(1)先以感官確認不同調味品和粉末材料的部分特性，例如顏色、搓聞的氣味等。</w:t>
            </w:r>
          </w:p>
          <w:p w14:paraId="04526EF2"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(2)將粉末加入水中，測試它們會不會溶解。</w:t>
            </w:r>
          </w:p>
          <w:p w14:paraId="6976DBA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(3)如果能溶於水，再加入紫色高麗菜汁，觀察顏色的變化。</w:t>
            </w:r>
          </w:p>
          <w:p w14:paraId="0FD4A5A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(4)不能溶解的粉末，不須再加入紫色高麗菜汁。</w:t>
            </w:r>
          </w:p>
          <w:p w14:paraId="6BE3BC4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5.某些特性（例如溶解度與酸鹼性）是物質的本性，不會因為來源或是多寡而改變。</w:t>
            </w:r>
          </w:p>
          <w:p w14:paraId="1ABBBE8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6.教師指導學生紀錄，實驗後進行小組討論，得出結果後上臺發表。</w:t>
            </w:r>
          </w:p>
          <w:p w14:paraId="37A94857" w14:textId="2F87F6F6"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7.教師說明將不同方式疊加運用後，能科學化的解決問題。</w:t>
            </w:r>
          </w:p>
        </w:tc>
        <w:tc>
          <w:tcPr>
            <w:tcW w:w="811" w:type="pct"/>
          </w:tcPr>
          <w:p w14:paraId="0E1A19A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1.口頭評量</w:t>
            </w:r>
          </w:p>
          <w:p w14:paraId="1A55FC4C"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2.實作評量</w:t>
            </w:r>
          </w:p>
          <w:p w14:paraId="744900E0" w14:textId="6FBCBC09"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8" w:type="pct"/>
          </w:tcPr>
          <w:p w14:paraId="3686899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【性別平等教育】</w:t>
            </w:r>
          </w:p>
          <w:p w14:paraId="625994D0"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性E3覺察性別角色的刻板印象，了解家庭、學校與職業的分工，不應受性別的限制。</w:t>
            </w:r>
          </w:p>
          <w:p w14:paraId="21AECE6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【科技教育】</w:t>
            </w:r>
          </w:p>
          <w:p w14:paraId="4A31DD6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w:t>
            </w:r>
          </w:p>
          <w:p w14:paraId="7608706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【法治教育】</w:t>
            </w:r>
          </w:p>
          <w:p w14:paraId="3CCDA033"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法E4參與規則的制定並遵守之。</w:t>
            </w:r>
          </w:p>
          <w:p w14:paraId="37878A9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【資訊教育】</w:t>
            </w:r>
          </w:p>
          <w:p w14:paraId="65DC6FF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資E9利用資訊科技分享學習資源與心得。</w:t>
            </w:r>
          </w:p>
          <w:p w14:paraId="54C0178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資E11建立康健的數位使用習慣與態度。</w:t>
            </w:r>
          </w:p>
          <w:p w14:paraId="68540DE7"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【安全教育】</w:t>
            </w:r>
          </w:p>
          <w:p w14:paraId="7BA65206"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安E4探討日常生活應該注意的安全。</w:t>
            </w:r>
          </w:p>
          <w:p w14:paraId="36A59AB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【生涯規劃教育】</w:t>
            </w:r>
          </w:p>
          <w:p w14:paraId="0A2DB6C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涯E12學習解決問題與做決定的能力。</w:t>
            </w:r>
          </w:p>
          <w:p w14:paraId="16CA992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756286B1"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5FD63B78"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2FB39852" w14:textId="38B45E82"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閱E12培養喜愛閱讀的態度。</w:t>
            </w:r>
          </w:p>
        </w:tc>
      </w:tr>
      <w:tr w:rsidR="009E05F9" w14:paraId="54FAA93B" w14:textId="77777777" w:rsidTr="00C96F0C">
        <w:trPr>
          <w:trHeight w:val="1119"/>
        </w:trPr>
        <w:tc>
          <w:tcPr>
            <w:tcW w:w="364" w:type="pct"/>
            <w:vAlign w:val="center"/>
          </w:tcPr>
          <w:p w14:paraId="227C381C" w14:textId="77777777" w:rsidR="009E05F9" w:rsidRDefault="009E05F9" w:rsidP="009E05F9">
            <w:pPr>
              <w:jc w:val="center"/>
              <w:rPr>
                <w:rFonts w:ascii="標楷體" w:eastAsia="標楷體" w:hAnsi="標楷體"/>
                <w:sz w:val="26"/>
                <w:szCs w:val="26"/>
              </w:rPr>
            </w:pPr>
            <w:r>
              <w:rPr>
                <w:rFonts w:ascii="標楷體" w:eastAsia="標楷體" w:hAnsi="標楷體" w:hint="eastAsia"/>
                <w:sz w:val="26"/>
                <w:szCs w:val="26"/>
              </w:rPr>
              <w:lastRenderedPageBreak/>
              <w:t>二十一</w:t>
            </w:r>
          </w:p>
        </w:tc>
        <w:tc>
          <w:tcPr>
            <w:tcW w:w="663" w:type="pct"/>
            <w:vAlign w:val="center"/>
          </w:tcPr>
          <w:p w14:paraId="0085B288" w14:textId="77777777" w:rsidR="009E05F9" w:rsidRDefault="009E05F9" w:rsidP="009E05F9">
            <w:pPr>
              <w:pStyle w:val="Web"/>
              <w:spacing w:before="0" w:beforeAutospacing="0" w:after="0" w:afterAutospacing="0"/>
            </w:pPr>
            <w:r>
              <w:rPr>
                <w:rFonts w:ascii="標楷體" w:eastAsia="標楷體" w:hAnsi="標楷體" w:hint="eastAsia"/>
                <w:color w:val="000000"/>
                <w:sz w:val="20"/>
                <w:szCs w:val="20"/>
              </w:rPr>
              <w:t>第四單元：廚房裡的科學</w:t>
            </w:r>
          </w:p>
          <w:p w14:paraId="12814FA2" w14:textId="241EC69A" w:rsidR="009E05F9" w:rsidRDefault="009E05F9" w:rsidP="009E05F9">
            <w:pPr>
              <w:jc w:val="center"/>
              <w:rPr>
                <w:rFonts w:ascii="標楷體" w:eastAsia="標楷體" w:hAnsi="標楷體"/>
                <w:sz w:val="26"/>
                <w:szCs w:val="26"/>
              </w:rPr>
            </w:pPr>
            <w:r>
              <w:rPr>
                <w:rFonts w:ascii="標楷體" w:eastAsia="標楷體" w:hAnsi="標楷體" w:hint="eastAsia"/>
                <w:color w:val="000000"/>
                <w:sz w:val="20"/>
                <w:szCs w:val="20"/>
              </w:rPr>
              <w:t>活動三：如何利用材料特性辨認材料</w:t>
            </w:r>
          </w:p>
        </w:tc>
        <w:tc>
          <w:tcPr>
            <w:tcW w:w="708" w:type="pct"/>
            <w:tcBorders>
              <w:right w:val="single" w:sz="4" w:space="0" w:color="auto"/>
            </w:tcBorders>
          </w:tcPr>
          <w:p w14:paraId="05D8BBF1" w14:textId="11829409"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自-E-A1</w:t>
            </w:r>
          </w:p>
        </w:tc>
        <w:tc>
          <w:tcPr>
            <w:tcW w:w="1426" w:type="pct"/>
            <w:tcBorders>
              <w:left w:val="single" w:sz="4" w:space="0" w:color="auto"/>
            </w:tcBorders>
          </w:tcPr>
          <w:p w14:paraId="7A9A7AFD"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【科學閱讀】只用水就能去除髒汙嗎？</w:t>
            </w:r>
          </w:p>
          <w:p w14:paraId="136D2CF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1.說明水不能溶解所有物質，介紹常用來清潔髒汙──肥皂或洗碗精的去汙原理。</w:t>
            </w:r>
          </w:p>
          <w:p w14:paraId="66AEC7F8" w14:textId="5E635067"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2.說明小蘇打粉、檸檬酸粉溶於水後都能幫助清潔。</w:t>
            </w:r>
          </w:p>
        </w:tc>
        <w:tc>
          <w:tcPr>
            <w:tcW w:w="811" w:type="pct"/>
          </w:tcPr>
          <w:p w14:paraId="5A3A5081" w14:textId="23107A9A"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1.口頭評量</w:t>
            </w:r>
          </w:p>
        </w:tc>
        <w:tc>
          <w:tcPr>
            <w:tcW w:w="1028" w:type="pct"/>
          </w:tcPr>
          <w:p w14:paraId="4A3C3119"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【閱讀素養教育】</w:t>
            </w:r>
          </w:p>
          <w:p w14:paraId="02346D0B"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閱E1認識一般生活情境中需要使用的，以及學習學科基礎知識所應具備的字詞彙。</w:t>
            </w:r>
          </w:p>
          <w:p w14:paraId="3047F41F" w14:textId="77777777" w:rsidR="009E05F9" w:rsidRDefault="009E05F9" w:rsidP="009E05F9">
            <w:pPr>
              <w:pStyle w:val="Web"/>
              <w:spacing w:before="0" w:beforeAutospacing="0" w:after="0" w:afterAutospacing="0"/>
              <w:ind w:left="57" w:right="57"/>
            </w:pPr>
            <w:r>
              <w:rPr>
                <w:rFonts w:ascii="標楷體" w:eastAsia="標楷體" w:hAnsi="標楷體" w:hint="eastAsia"/>
                <w:color w:val="000000"/>
                <w:sz w:val="20"/>
                <w:szCs w:val="20"/>
              </w:rPr>
              <w:t>閱E4中高年級後需發展長篇文本的閱讀理解能力。</w:t>
            </w:r>
          </w:p>
          <w:p w14:paraId="0A2F55C9" w14:textId="536D1AC9" w:rsidR="009E05F9" w:rsidRDefault="009E05F9" w:rsidP="009E05F9">
            <w:pPr>
              <w:rPr>
                <w:rFonts w:ascii="標楷體" w:eastAsia="標楷體" w:hAnsi="標楷體" w:cs="新細明體"/>
                <w:color w:val="000000"/>
                <w:sz w:val="26"/>
                <w:szCs w:val="26"/>
              </w:rPr>
            </w:pPr>
            <w:r>
              <w:rPr>
                <w:rFonts w:ascii="標楷體" w:eastAsia="標楷體" w:hAnsi="標楷體" w:hint="eastAsia"/>
                <w:color w:val="000000"/>
                <w:sz w:val="20"/>
                <w:szCs w:val="20"/>
              </w:rPr>
              <w:t>閱E12培養喜愛閱讀的態度。</w:t>
            </w:r>
          </w:p>
        </w:tc>
      </w:tr>
    </w:tbl>
    <w:p w14:paraId="2C317566" w14:textId="77777777" w:rsidR="00DC4BFB" w:rsidRDefault="00DC4BFB" w:rsidP="005A5B68">
      <w:pPr>
        <w:jc w:val="center"/>
        <w:rPr>
          <w:rFonts w:ascii="標楷體" w:eastAsia="標楷體" w:hAnsi="標楷體"/>
        </w:rPr>
      </w:pPr>
    </w:p>
    <w:p w14:paraId="0071A34C" w14:textId="77777777" w:rsidR="00DC4BFB" w:rsidRDefault="00DC4BFB">
      <w:pPr>
        <w:rPr>
          <w:rFonts w:ascii="標楷體" w:eastAsia="標楷體" w:hAnsi="標楷體"/>
        </w:rPr>
      </w:pPr>
      <w:r>
        <w:rPr>
          <w:rFonts w:ascii="標楷體" w:eastAsia="標楷體" w:hAnsi="標楷體"/>
        </w:rPr>
        <w:br w:type="page"/>
      </w:r>
    </w:p>
    <w:p w14:paraId="22925AE6" w14:textId="7881A536" w:rsidR="00C576CF" w:rsidRPr="002B1165" w:rsidRDefault="00C576CF" w:rsidP="00C576CF">
      <w:pPr>
        <w:jc w:val="center"/>
        <w:rPr>
          <w:rFonts w:ascii="標楷體" w:eastAsia="標楷體" w:hAnsi="標楷體"/>
          <w:sz w:val="30"/>
          <w:szCs w:val="30"/>
        </w:rPr>
      </w:pPr>
      <w:r>
        <w:rPr>
          <w:rFonts w:ascii="標楷體" w:eastAsia="標楷體" w:hAnsi="標楷體"/>
          <w:b/>
          <w:sz w:val="30"/>
          <w:szCs w:val="30"/>
        </w:rPr>
        <w:lastRenderedPageBreak/>
        <w:t>1</w:t>
      </w:r>
      <w:r>
        <w:rPr>
          <w:rFonts w:ascii="標楷體" w:eastAsia="標楷體" w:hAnsi="標楷體" w:hint="eastAsia"/>
          <w:b/>
          <w:sz w:val="30"/>
          <w:szCs w:val="30"/>
        </w:rPr>
        <w:t>10</w:t>
      </w:r>
      <w:r w:rsidRPr="002B1165">
        <w:rPr>
          <w:rFonts w:ascii="標楷體" w:eastAsia="標楷體" w:hAnsi="標楷體"/>
          <w:b/>
          <w:sz w:val="30"/>
          <w:szCs w:val="30"/>
        </w:rPr>
        <w:t>學年度</w:t>
      </w:r>
      <w:r w:rsidRPr="002B1165">
        <w:rPr>
          <w:rFonts w:ascii="標楷體" w:eastAsia="標楷體" w:hAnsi="標楷體" w:hint="eastAsia"/>
          <w:b/>
          <w:sz w:val="30"/>
          <w:szCs w:val="30"/>
        </w:rPr>
        <w:t>部定課程計畫</w:t>
      </w:r>
    </w:p>
    <w:p w14:paraId="63B5FD8C" w14:textId="77777777" w:rsidR="00C576CF" w:rsidRPr="003542DC" w:rsidRDefault="00C576CF" w:rsidP="00C576CF">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0A587F" w14:paraId="70829383" w14:textId="77777777" w:rsidTr="00C576CF">
        <w:trPr>
          <w:trHeight w:val="680"/>
        </w:trPr>
        <w:tc>
          <w:tcPr>
            <w:tcW w:w="1375" w:type="dxa"/>
            <w:vAlign w:val="center"/>
          </w:tcPr>
          <w:p w14:paraId="57CCE0F3" w14:textId="77777777" w:rsidR="000A587F" w:rsidRDefault="000A587F" w:rsidP="000A587F">
            <w:pPr>
              <w:jc w:val="center"/>
              <w:rPr>
                <w:rFonts w:ascii="標楷體" w:eastAsia="標楷體" w:hAnsi="標楷體"/>
                <w:sz w:val="28"/>
              </w:rPr>
            </w:pPr>
            <w:r>
              <w:rPr>
                <w:rFonts w:ascii="標楷體" w:eastAsia="標楷體" w:hAnsi="標楷體" w:hint="eastAsia"/>
                <w:sz w:val="28"/>
              </w:rPr>
              <w:t>領域</w:t>
            </w:r>
          </w:p>
          <w:p w14:paraId="69DEC0D0" w14:textId="77777777" w:rsidR="000A587F" w:rsidRDefault="000A587F" w:rsidP="000A587F">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2197D30A" w14:textId="0DF192FE" w:rsidR="000A587F" w:rsidRPr="00D4367A" w:rsidRDefault="000A587F" w:rsidP="000A587F">
            <w:pPr>
              <w:rPr>
                <w:rFonts w:ascii="標楷體" w:eastAsia="標楷體" w:hAnsi="標楷體"/>
                <w:strike/>
                <w:color w:val="FF0000"/>
                <w:sz w:val="28"/>
                <w:shd w:val="pct15" w:color="auto" w:fill="FFFFFF"/>
              </w:rPr>
            </w:pPr>
            <w:r>
              <w:rPr>
                <w:rFonts w:ascii="標楷體" w:eastAsia="標楷體" w:hAnsi="標楷體" w:hint="eastAsia"/>
                <w:color w:val="000000"/>
                <w:sz w:val="28"/>
                <w:szCs w:val="28"/>
              </w:rPr>
              <w:t>自然科學</w:t>
            </w:r>
          </w:p>
        </w:tc>
        <w:tc>
          <w:tcPr>
            <w:tcW w:w="2126" w:type="dxa"/>
            <w:vAlign w:val="center"/>
          </w:tcPr>
          <w:p w14:paraId="5887FA8D" w14:textId="41D66FD5" w:rsidR="000A587F" w:rsidRPr="006F5AF6" w:rsidRDefault="000A587F" w:rsidP="000A587F">
            <w:pPr>
              <w:jc w:val="center"/>
              <w:rPr>
                <w:rFonts w:ascii="標楷體" w:eastAsia="標楷體" w:hAnsi="標楷體"/>
                <w:color w:val="000000" w:themeColor="text1"/>
                <w:sz w:val="28"/>
              </w:rPr>
            </w:pPr>
            <w:r>
              <w:rPr>
                <w:rFonts w:ascii="標楷體" w:eastAsia="標楷體" w:hAnsi="標楷體" w:hint="eastAsia"/>
                <w:color w:val="000000"/>
                <w:sz w:val="28"/>
                <w:szCs w:val="28"/>
              </w:rPr>
              <w:t>年級/班級</w:t>
            </w:r>
          </w:p>
        </w:tc>
        <w:tc>
          <w:tcPr>
            <w:tcW w:w="5769" w:type="dxa"/>
            <w:vAlign w:val="center"/>
          </w:tcPr>
          <w:p w14:paraId="73A3DDD8" w14:textId="716E3372" w:rsidR="000A587F" w:rsidRPr="00DE11D7" w:rsidRDefault="000A587F" w:rsidP="000A587F">
            <w:pPr>
              <w:rPr>
                <w:rFonts w:ascii="標楷體" w:eastAsia="標楷體" w:hAnsi="標楷體"/>
                <w:color w:val="000000" w:themeColor="text1"/>
                <w:sz w:val="28"/>
              </w:rPr>
            </w:pPr>
            <w:r>
              <w:rPr>
                <w:rFonts w:ascii="標楷體" w:eastAsia="標楷體" w:hAnsi="標楷體" w:hint="eastAsia"/>
                <w:color w:val="000000"/>
                <w:sz w:val="28"/>
                <w:szCs w:val="28"/>
              </w:rPr>
              <w:t>三年級</w:t>
            </w:r>
          </w:p>
        </w:tc>
      </w:tr>
      <w:tr w:rsidR="000A587F" w14:paraId="1975305A" w14:textId="77777777" w:rsidTr="00C576CF">
        <w:trPr>
          <w:trHeight w:val="680"/>
        </w:trPr>
        <w:tc>
          <w:tcPr>
            <w:tcW w:w="1375" w:type="dxa"/>
            <w:vAlign w:val="center"/>
          </w:tcPr>
          <w:p w14:paraId="5C620618" w14:textId="77777777" w:rsidR="000A587F" w:rsidRDefault="000A587F" w:rsidP="000A587F">
            <w:pPr>
              <w:jc w:val="center"/>
              <w:rPr>
                <w:rFonts w:ascii="標楷體" w:eastAsia="標楷體" w:hAnsi="標楷體"/>
                <w:sz w:val="28"/>
              </w:rPr>
            </w:pPr>
            <w:r>
              <w:rPr>
                <w:rFonts w:ascii="標楷體" w:eastAsia="標楷體" w:hAnsi="標楷體"/>
                <w:sz w:val="28"/>
              </w:rPr>
              <w:t>教師</w:t>
            </w:r>
          </w:p>
        </w:tc>
        <w:tc>
          <w:tcPr>
            <w:tcW w:w="5288" w:type="dxa"/>
            <w:vAlign w:val="center"/>
          </w:tcPr>
          <w:p w14:paraId="3790AA26" w14:textId="77777777" w:rsidR="000A587F" w:rsidRPr="006F5AF6" w:rsidRDefault="000A587F" w:rsidP="000A587F">
            <w:pPr>
              <w:rPr>
                <w:rFonts w:ascii="標楷體" w:eastAsia="標楷體" w:hAnsi="標楷體"/>
                <w:color w:val="000000" w:themeColor="text1"/>
                <w:sz w:val="28"/>
              </w:rPr>
            </w:pPr>
          </w:p>
        </w:tc>
        <w:tc>
          <w:tcPr>
            <w:tcW w:w="2126" w:type="dxa"/>
            <w:vAlign w:val="center"/>
          </w:tcPr>
          <w:p w14:paraId="43DC4F11" w14:textId="617D4C40" w:rsidR="000A587F" w:rsidRPr="006F5AF6" w:rsidRDefault="000A587F" w:rsidP="000A587F">
            <w:pPr>
              <w:jc w:val="center"/>
              <w:rPr>
                <w:rFonts w:ascii="標楷體" w:eastAsia="標楷體" w:hAnsi="標楷體"/>
                <w:color w:val="000000" w:themeColor="text1"/>
                <w:sz w:val="28"/>
              </w:rPr>
            </w:pPr>
            <w:r>
              <w:rPr>
                <w:rFonts w:ascii="標楷體" w:eastAsia="標楷體" w:hAnsi="標楷體" w:hint="eastAsia"/>
                <w:color w:val="000000"/>
                <w:sz w:val="28"/>
                <w:szCs w:val="28"/>
              </w:rPr>
              <w:t>上課週節數</w:t>
            </w:r>
          </w:p>
        </w:tc>
        <w:tc>
          <w:tcPr>
            <w:tcW w:w="5769" w:type="dxa"/>
            <w:vAlign w:val="center"/>
          </w:tcPr>
          <w:p w14:paraId="75D22227" w14:textId="6E7D604D" w:rsidR="000A587F" w:rsidRPr="00DE11D7" w:rsidRDefault="000A587F" w:rsidP="000A587F">
            <w:pPr>
              <w:rPr>
                <w:rFonts w:ascii="標楷體" w:eastAsia="標楷體" w:hAnsi="標楷體"/>
                <w:color w:val="000000" w:themeColor="text1"/>
                <w:sz w:val="28"/>
              </w:rPr>
            </w:pPr>
            <w:r>
              <w:rPr>
                <w:rFonts w:ascii="標楷體" w:eastAsia="標楷體" w:hAnsi="標楷體" w:hint="eastAsia"/>
                <w:color w:val="000000"/>
                <w:sz w:val="28"/>
                <w:szCs w:val="28"/>
              </w:rPr>
              <w:t>每週3節，2</w:t>
            </w:r>
            <w:r w:rsidR="00F64AFD">
              <w:rPr>
                <w:rFonts w:ascii="標楷體" w:eastAsia="標楷體" w:hAnsi="標楷體" w:hint="eastAsia"/>
                <w:color w:val="000000"/>
                <w:sz w:val="28"/>
                <w:szCs w:val="28"/>
              </w:rPr>
              <w:t>1</w:t>
            </w:r>
            <w:r>
              <w:rPr>
                <w:rFonts w:ascii="標楷體" w:eastAsia="標楷體" w:hAnsi="標楷體" w:hint="eastAsia"/>
                <w:color w:val="000000"/>
                <w:sz w:val="28"/>
                <w:szCs w:val="28"/>
              </w:rPr>
              <w:t>週，共6</w:t>
            </w:r>
            <w:r w:rsidR="00F64AFD">
              <w:rPr>
                <w:rFonts w:ascii="標楷體" w:eastAsia="標楷體" w:hAnsi="標楷體" w:hint="eastAsia"/>
                <w:color w:val="000000"/>
                <w:sz w:val="28"/>
                <w:szCs w:val="28"/>
              </w:rPr>
              <w:t>3</w:t>
            </w:r>
            <w:r>
              <w:rPr>
                <w:rFonts w:ascii="標楷體" w:eastAsia="標楷體" w:hAnsi="標楷體" w:hint="eastAsia"/>
                <w:color w:val="000000"/>
                <w:sz w:val="28"/>
                <w:szCs w:val="28"/>
              </w:rPr>
              <w:t>節</w:t>
            </w:r>
          </w:p>
        </w:tc>
      </w:tr>
    </w:tbl>
    <w:p w14:paraId="3FCC9BAD" w14:textId="77777777" w:rsidR="00C576CF" w:rsidRDefault="00C576CF" w:rsidP="00C576CF">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9"/>
        <w:gridCol w:w="1928"/>
        <w:gridCol w:w="2245"/>
        <w:gridCol w:w="3967"/>
        <w:gridCol w:w="2359"/>
        <w:gridCol w:w="2984"/>
      </w:tblGrid>
      <w:tr w:rsidR="00C576CF" w14:paraId="0411F9FC" w14:textId="77777777" w:rsidTr="00855E9B">
        <w:trPr>
          <w:trHeight w:val="1648"/>
        </w:trPr>
        <w:tc>
          <w:tcPr>
            <w:tcW w:w="5000" w:type="pct"/>
            <w:gridSpan w:val="6"/>
          </w:tcPr>
          <w:p w14:paraId="1EDC5B4F" w14:textId="77777777" w:rsidR="00C576CF" w:rsidRDefault="00C576CF" w:rsidP="00855E9B">
            <w:pPr>
              <w:rPr>
                <w:rFonts w:ascii="標楷體" w:eastAsia="標楷體" w:hAnsi="標楷體"/>
                <w:color w:val="FF0000"/>
                <w:sz w:val="26"/>
                <w:szCs w:val="26"/>
              </w:rPr>
            </w:pPr>
            <w:r w:rsidRPr="006C6ABE">
              <w:rPr>
                <w:rFonts w:ascii="標楷體" w:eastAsia="標楷體" w:hAnsi="標楷體" w:hint="eastAsia"/>
                <w:color w:val="FF0000"/>
                <w:sz w:val="26"/>
                <w:szCs w:val="26"/>
              </w:rPr>
              <w:t>課程目標:</w:t>
            </w:r>
          </w:p>
          <w:p w14:paraId="69927E37" w14:textId="7877DA07" w:rsidR="00E27F52" w:rsidRDefault="00E27F52" w:rsidP="00E27F52">
            <w:pPr>
              <w:pStyle w:val="Web"/>
              <w:spacing w:before="0" w:beforeAutospacing="0" w:after="90" w:afterAutospacing="0"/>
              <w:ind w:hanging="260"/>
              <w:jc w:val="both"/>
            </w:pPr>
            <w:r>
              <w:rPr>
                <w:rFonts w:ascii="標楷體" w:eastAsia="標楷體" w:hAnsi="標楷體" w:hint="eastAsia"/>
                <w:color w:val="000000"/>
                <w:sz w:val="26"/>
                <w:szCs w:val="26"/>
              </w:rPr>
              <w:t>1.1.藉由觀察與查資料等方式，選擇適合種植的蔬菜，並指導學生蔬菜種植的相關規畫與準備工作。同時，引導學生設計蔬菜成長紀錄表，持續記錄蔬菜成長的變化。</w:t>
            </w:r>
          </w:p>
          <w:p w14:paraId="3400EE28" w14:textId="0D5106A0" w:rsidR="00E27F52" w:rsidRDefault="00E27F52" w:rsidP="00E27F52">
            <w:pPr>
              <w:pStyle w:val="Web"/>
              <w:spacing w:before="0" w:beforeAutospacing="0" w:after="90" w:afterAutospacing="0"/>
              <w:ind w:hanging="260"/>
              <w:jc w:val="both"/>
            </w:pPr>
            <w:r>
              <w:rPr>
                <w:rFonts w:ascii="標楷體" w:eastAsia="標楷體" w:hAnsi="標楷體" w:hint="eastAsia"/>
                <w:color w:val="000000"/>
                <w:sz w:val="26"/>
                <w:szCs w:val="26"/>
              </w:rPr>
              <w:t>2.</w:t>
            </w:r>
            <w:r>
              <w:rPr>
                <w:rFonts w:ascii="標楷體" w:eastAsia="標楷體" w:hAnsi="標楷體"/>
                <w:color w:val="000000"/>
                <w:sz w:val="26"/>
                <w:szCs w:val="26"/>
              </w:rPr>
              <w:t>2.</w:t>
            </w:r>
            <w:r>
              <w:rPr>
                <w:rFonts w:ascii="標楷體" w:eastAsia="標楷體" w:hAnsi="標楷體" w:hint="eastAsia"/>
                <w:color w:val="000000"/>
                <w:sz w:val="26"/>
                <w:szCs w:val="26"/>
              </w:rPr>
              <w:t>藉由實驗察覺水有融化、蒸發、凝固、凝結、三態等性質，並了解熱對物質的影響有些可復原、有些不可復原。</w:t>
            </w:r>
          </w:p>
          <w:p w14:paraId="22BD36C5" w14:textId="465681C3" w:rsidR="00E27F52" w:rsidRDefault="00E27F52" w:rsidP="00E27F52">
            <w:pPr>
              <w:pStyle w:val="Web"/>
              <w:spacing w:before="0" w:beforeAutospacing="0" w:after="90" w:afterAutospacing="0"/>
              <w:ind w:hanging="260"/>
              <w:jc w:val="both"/>
            </w:pPr>
            <w:r>
              <w:rPr>
                <w:rFonts w:ascii="標楷體" w:eastAsia="標楷體" w:hAnsi="標楷體" w:hint="eastAsia"/>
                <w:color w:val="000000"/>
                <w:sz w:val="26"/>
                <w:szCs w:val="26"/>
              </w:rPr>
              <w:t>3.</w:t>
            </w:r>
            <w:r>
              <w:rPr>
                <w:rFonts w:ascii="標楷體" w:eastAsia="標楷體" w:hAnsi="標楷體"/>
                <w:color w:val="000000"/>
                <w:sz w:val="26"/>
                <w:szCs w:val="26"/>
              </w:rPr>
              <w:t>3.</w:t>
            </w:r>
            <w:r>
              <w:rPr>
                <w:rFonts w:ascii="標楷體" w:eastAsia="標楷體" w:hAnsi="標楷體" w:hint="eastAsia"/>
                <w:color w:val="000000"/>
                <w:sz w:val="26"/>
                <w:szCs w:val="26"/>
              </w:rPr>
              <w:t>簡單的將動物的身體分成頭、軀幹和附肢，再藉由觀察了解動物身體構造與功能互相配合的關係，並察覺動物的生存和保護自己的方式，最後培養愛護動物的觀念並落實行動。</w:t>
            </w:r>
          </w:p>
          <w:p w14:paraId="4FEAECEC" w14:textId="100FA332" w:rsidR="00E27F52" w:rsidRDefault="00E27F52" w:rsidP="00E27F52">
            <w:pPr>
              <w:pStyle w:val="Web"/>
              <w:spacing w:before="0" w:beforeAutospacing="0" w:after="0" w:afterAutospacing="0"/>
              <w:ind w:hanging="260"/>
            </w:pPr>
            <w:r>
              <w:rPr>
                <w:rFonts w:ascii="標楷體" w:eastAsia="標楷體" w:hAnsi="標楷體" w:hint="eastAsia"/>
                <w:color w:val="000000"/>
                <w:sz w:val="26"/>
                <w:szCs w:val="26"/>
              </w:rPr>
              <w:t>4.</w:t>
            </w:r>
            <w:r>
              <w:rPr>
                <w:rFonts w:ascii="標楷體" w:eastAsia="標楷體" w:hAnsi="標楷體"/>
                <w:color w:val="000000"/>
                <w:sz w:val="26"/>
                <w:szCs w:val="26"/>
              </w:rPr>
              <w:t>4.</w:t>
            </w:r>
            <w:r>
              <w:rPr>
                <w:rFonts w:ascii="標楷體" w:eastAsia="標楷體" w:hAnsi="標楷體" w:hint="eastAsia"/>
                <w:color w:val="000000"/>
                <w:sz w:val="26"/>
                <w:szCs w:val="26"/>
              </w:rPr>
              <w:t>藉由觀察、測量、記錄、討論和搜集資料等不同的學習方式，善用氣象預報來調整生活作息，培養解讀天氣變化的能力及關懷生活環境的習慣。</w:t>
            </w:r>
          </w:p>
          <w:p w14:paraId="277D116B" w14:textId="028FECE9" w:rsidR="00E27F52" w:rsidRPr="00E27F52" w:rsidRDefault="00E27F52" w:rsidP="00855E9B">
            <w:pPr>
              <w:rPr>
                <w:rFonts w:ascii="標楷體" w:eastAsia="標楷體" w:hAnsi="標楷體"/>
                <w:color w:val="FF0000"/>
                <w:sz w:val="26"/>
                <w:szCs w:val="26"/>
              </w:rPr>
            </w:pPr>
          </w:p>
        </w:tc>
      </w:tr>
      <w:tr w:rsidR="00A66460" w14:paraId="3B82BDA3" w14:textId="77777777" w:rsidTr="00C7500E">
        <w:trPr>
          <w:trHeight w:val="370"/>
        </w:trPr>
        <w:tc>
          <w:tcPr>
            <w:tcW w:w="1027" w:type="pct"/>
            <w:gridSpan w:val="2"/>
            <w:shd w:val="clear" w:color="auto" w:fill="F3F3F3"/>
            <w:vAlign w:val="center"/>
          </w:tcPr>
          <w:p w14:paraId="40AFF04B" w14:textId="77777777" w:rsidR="00A66460" w:rsidRDefault="00A66460" w:rsidP="00855E9B">
            <w:pPr>
              <w:jc w:val="center"/>
              <w:rPr>
                <w:rFonts w:ascii="標楷體" w:eastAsia="標楷體" w:hAnsi="標楷體"/>
                <w:sz w:val="26"/>
                <w:szCs w:val="26"/>
              </w:rPr>
            </w:pPr>
            <w:r w:rsidRPr="00DE11D7">
              <w:rPr>
                <w:rFonts w:ascii="標楷體" w:eastAsia="標楷體" w:hAnsi="標楷體" w:cs="新細明體" w:hint="eastAsia"/>
                <w:sz w:val="26"/>
                <w:szCs w:val="26"/>
              </w:rPr>
              <w:t>教學進度</w:t>
            </w:r>
          </w:p>
        </w:tc>
        <w:tc>
          <w:tcPr>
            <w:tcW w:w="772" w:type="pct"/>
            <w:vMerge w:val="restart"/>
            <w:tcBorders>
              <w:right w:val="single" w:sz="4" w:space="0" w:color="auto"/>
            </w:tcBorders>
            <w:shd w:val="clear" w:color="auto" w:fill="F3F3F3"/>
            <w:vAlign w:val="center"/>
          </w:tcPr>
          <w:p w14:paraId="38A24C7B" w14:textId="77777777"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364" w:type="pct"/>
            <w:vMerge w:val="restart"/>
            <w:tcBorders>
              <w:left w:val="single" w:sz="4" w:space="0" w:color="auto"/>
            </w:tcBorders>
            <w:shd w:val="clear" w:color="auto" w:fill="F3F3F3"/>
            <w:vAlign w:val="center"/>
          </w:tcPr>
          <w:p w14:paraId="455CDF5A"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14:paraId="16F16347"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6" w:type="pct"/>
            <w:vMerge w:val="restart"/>
            <w:shd w:val="clear" w:color="auto" w:fill="F3F3F3"/>
            <w:vAlign w:val="center"/>
          </w:tcPr>
          <w:p w14:paraId="457A5DA1"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0266C43B"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14:paraId="30AB7E1B" w14:textId="77777777" w:rsidTr="00C7500E">
        <w:trPr>
          <w:trHeight w:val="422"/>
        </w:trPr>
        <w:tc>
          <w:tcPr>
            <w:tcW w:w="364" w:type="pct"/>
            <w:tcBorders>
              <w:right w:val="single" w:sz="4" w:space="0" w:color="auto"/>
            </w:tcBorders>
            <w:shd w:val="clear" w:color="auto" w:fill="F3F3F3"/>
            <w:vAlign w:val="center"/>
          </w:tcPr>
          <w:p w14:paraId="21B1E485" w14:textId="77777777" w:rsidR="00A66460" w:rsidRPr="00DE11D7" w:rsidRDefault="00A66460" w:rsidP="00855E9B">
            <w:pPr>
              <w:jc w:val="center"/>
              <w:rPr>
                <w:rFonts w:ascii="標楷體" w:eastAsia="標楷體" w:hAnsi="標楷體"/>
                <w:color w:val="FF0000"/>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14:paraId="409885AD" w14:textId="77777777" w:rsidR="00A66460" w:rsidRPr="00F8710D" w:rsidRDefault="00A66460" w:rsidP="00855E9B">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772" w:type="pct"/>
            <w:vMerge/>
            <w:tcBorders>
              <w:right w:val="single" w:sz="4" w:space="0" w:color="auto"/>
            </w:tcBorders>
            <w:shd w:val="clear" w:color="auto" w:fill="F3F3F3"/>
            <w:vAlign w:val="center"/>
          </w:tcPr>
          <w:p w14:paraId="364D2300" w14:textId="77777777" w:rsidR="00A66460" w:rsidRPr="00A833B3" w:rsidRDefault="00A66460" w:rsidP="00855E9B">
            <w:pPr>
              <w:jc w:val="center"/>
              <w:rPr>
                <w:rFonts w:ascii="標楷體" w:eastAsia="標楷體" w:hAnsi="標楷體" w:cs="新細明體"/>
                <w:color w:val="FF0000"/>
                <w:sz w:val="26"/>
                <w:szCs w:val="26"/>
              </w:rPr>
            </w:pPr>
          </w:p>
        </w:tc>
        <w:tc>
          <w:tcPr>
            <w:tcW w:w="1364" w:type="pct"/>
            <w:vMerge/>
            <w:tcBorders>
              <w:left w:val="single" w:sz="4" w:space="0" w:color="auto"/>
            </w:tcBorders>
            <w:shd w:val="clear" w:color="auto" w:fill="F3F3F3"/>
            <w:vAlign w:val="center"/>
          </w:tcPr>
          <w:p w14:paraId="48449915" w14:textId="77777777" w:rsidR="00A66460" w:rsidRPr="00A833B3" w:rsidRDefault="00A66460" w:rsidP="00855E9B">
            <w:pPr>
              <w:jc w:val="center"/>
              <w:rPr>
                <w:rFonts w:ascii="標楷體" w:eastAsia="標楷體" w:hAnsi="標楷體" w:cs="新細明體"/>
                <w:color w:val="FF0000"/>
                <w:sz w:val="26"/>
                <w:szCs w:val="26"/>
              </w:rPr>
            </w:pPr>
          </w:p>
        </w:tc>
        <w:tc>
          <w:tcPr>
            <w:tcW w:w="811" w:type="pct"/>
            <w:vMerge/>
            <w:shd w:val="clear" w:color="auto" w:fill="F3F3F3"/>
            <w:vAlign w:val="center"/>
          </w:tcPr>
          <w:p w14:paraId="0AB18B8E" w14:textId="77777777" w:rsidR="00A66460" w:rsidRPr="00A833B3" w:rsidRDefault="00A66460" w:rsidP="00855E9B">
            <w:pPr>
              <w:jc w:val="center"/>
              <w:rPr>
                <w:rFonts w:ascii="標楷體" w:eastAsia="標楷體" w:hAnsi="標楷體"/>
                <w:color w:val="FF0000"/>
                <w:sz w:val="26"/>
                <w:szCs w:val="26"/>
              </w:rPr>
            </w:pPr>
          </w:p>
        </w:tc>
        <w:tc>
          <w:tcPr>
            <w:tcW w:w="1026" w:type="pct"/>
            <w:vMerge/>
            <w:shd w:val="clear" w:color="auto" w:fill="F3F3F3"/>
            <w:vAlign w:val="center"/>
          </w:tcPr>
          <w:p w14:paraId="584380A7" w14:textId="77777777" w:rsidR="00A66460" w:rsidRDefault="00A66460" w:rsidP="00855E9B">
            <w:pPr>
              <w:jc w:val="center"/>
              <w:rPr>
                <w:rFonts w:ascii="標楷體" w:eastAsia="標楷體" w:hAnsi="標楷體"/>
                <w:color w:val="FF0000"/>
                <w:sz w:val="26"/>
                <w:szCs w:val="26"/>
              </w:rPr>
            </w:pPr>
          </w:p>
        </w:tc>
      </w:tr>
      <w:tr w:rsidR="003D621C" w14:paraId="1C0C2BBB" w14:textId="77777777" w:rsidTr="00832CD5">
        <w:trPr>
          <w:trHeight w:val="1687"/>
        </w:trPr>
        <w:tc>
          <w:tcPr>
            <w:tcW w:w="364" w:type="pct"/>
            <w:vAlign w:val="center"/>
          </w:tcPr>
          <w:p w14:paraId="05C8B854" w14:textId="297A4DC2" w:rsidR="003D621C" w:rsidRDefault="003D621C" w:rsidP="003D621C">
            <w:pPr>
              <w:jc w:val="center"/>
              <w:rPr>
                <w:rFonts w:ascii="標楷體" w:eastAsia="標楷體" w:hAnsi="標楷體"/>
                <w:sz w:val="26"/>
                <w:szCs w:val="26"/>
              </w:rPr>
            </w:pPr>
            <w:r>
              <w:rPr>
                <w:rFonts w:ascii="標楷體" w:eastAsia="標楷體" w:hAnsi="標楷體"/>
                <w:sz w:val="26"/>
                <w:szCs w:val="26"/>
              </w:rPr>
              <w:t>一</w:t>
            </w:r>
          </w:p>
        </w:tc>
        <w:tc>
          <w:tcPr>
            <w:tcW w:w="663" w:type="pct"/>
            <w:vAlign w:val="center"/>
          </w:tcPr>
          <w:p w14:paraId="15295B51"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第一單元：田園樂</w:t>
            </w:r>
          </w:p>
          <w:p w14:paraId="005423F2" w14:textId="6EA0E90C" w:rsidR="003D621C" w:rsidRDefault="003D621C" w:rsidP="003D621C">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活動一：常見的田園蔬菜</w:t>
            </w:r>
          </w:p>
        </w:tc>
        <w:tc>
          <w:tcPr>
            <w:tcW w:w="772" w:type="pct"/>
            <w:tcBorders>
              <w:right w:val="single" w:sz="4" w:space="0" w:color="auto"/>
            </w:tcBorders>
            <w:vAlign w:val="center"/>
          </w:tcPr>
          <w:p w14:paraId="411CDD50"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0B630CE0"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自-E-A2</w:t>
            </w:r>
          </w:p>
          <w:p w14:paraId="71F19370"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自-E-B1</w:t>
            </w:r>
          </w:p>
          <w:p w14:paraId="5BB21404"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自-E-B2</w:t>
            </w:r>
          </w:p>
          <w:p w14:paraId="36F39B95" w14:textId="59B6BFAF"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364" w:type="pct"/>
            <w:tcBorders>
              <w:left w:val="single" w:sz="4" w:space="0" w:color="auto"/>
            </w:tcBorders>
          </w:tcPr>
          <w:p w14:paraId="13CA878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【活動1-1】觀察蔬菜</w:t>
            </w:r>
          </w:p>
          <w:p w14:paraId="5BBE2041"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1.引導學生觀察各種蔬菜的實物或圖片，認識常見的食用蔬菜。</w:t>
            </w:r>
          </w:p>
          <w:p w14:paraId="27E85221"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2.引導學生複習上學期學過植物各部位身體名稱，並找出平常食用的是屬於植物的哪一個部位。</w:t>
            </w:r>
          </w:p>
          <w:p w14:paraId="16A380C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3.請學生上臺發表，並依據食用部位的不同將蔬菜分類。</w:t>
            </w:r>
          </w:p>
          <w:p w14:paraId="198FFC08"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4.說明：蔬菜依據食用部位的不同分成根莖類、葉菜類、花菜類、果實類。</w:t>
            </w:r>
          </w:p>
          <w:p w14:paraId="43C4790D"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5.引導學生討論蔬菜是怎麼種出來的。</w:t>
            </w:r>
          </w:p>
          <w:p w14:paraId="6364BFC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6.請學生觀察並比較各種蔬菜種子的特徵，並記錄下來。</w:t>
            </w:r>
          </w:p>
          <w:p w14:paraId="2B1D861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【活動1-2】種菜前的準備</w:t>
            </w:r>
          </w:p>
          <w:p w14:paraId="26ADE99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1.引導學生獲取種菜相關的資料，並整理各種蔬菜的種植條件和生長訊息。</w:t>
            </w:r>
          </w:p>
          <w:p w14:paraId="3AA48476" w14:textId="78E5FE8B"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2.請學生從蒐集的蔬菜資料中，找出一種當季適合種植的蔬菜。</w:t>
            </w:r>
          </w:p>
        </w:tc>
        <w:tc>
          <w:tcPr>
            <w:tcW w:w="811" w:type="pct"/>
          </w:tcPr>
          <w:p w14:paraId="2A63146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1.課堂問答</w:t>
            </w:r>
          </w:p>
          <w:p w14:paraId="3612A1A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2.口頭報告</w:t>
            </w:r>
          </w:p>
          <w:p w14:paraId="03CFCB7A"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3.觀察紀錄</w:t>
            </w:r>
          </w:p>
          <w:p w14:paraId="55BDB1F4"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4.資料蒐集</w:t>
            </w:r>
          </w:p>
          <w:p w14:paraId="6960C50A"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5.小組討論</w:t>
            </w:r>
          </w:p>
          <w:p w14:paraId="547A8938" w14:textId="407403F3"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6.習作評量</w:t>
            </w:r>
          </w:p>
        </w:tc>
        <w:tc>
          <w:tcPr>
            <w:tcW w:w="1026" w:type="pct"/>
          </w:tcPr>
          <w:p w14:paraId="3DC849A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【品德教育】</w:t>
            </w:r>
          </w:p>
          <w:p w14:paraId="47BE9DB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品EJU1尊重生命。</w:t>
            </w:r>
          </w:p>
          <w:p w14:paraId="76B4DCE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【環境教育】</w:t>
            </w:r>
          </w:p>
          <w:p w14:paraId="138B73F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環E2覺知生物生命的美與價值，關懷動、植物的生命。</w:t>
            </w:r>
          </w:p>
          <w:p w14:paraId="67EBBF4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5A16527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科E9具備與他人團隊合作的能力。</w:t>
            </w:r>
          </w:p>
          <w:p w14:paraId="2565D41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【資訊教育】</w:t>
            </w:r>
          </w:p>
          <w:p w14:paraId="4E85D5F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資E2使用資訊科技解決生活中簡單的問題。</w:t>
            </w:r>
          </w:p>
          <w:p w14:paraId="7F6F12C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資E11建立康健的數位使用習慣與態度。</w:t>
            </w:r>
          </w:p>
          <w:p w14:paraId="632FCA7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【閱讀素養】</w:t>
            </w:r>
          </w:p>
          <w:p w14:paraId="7BEF07D3" w14:textId="3B76E204"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閱E1認識一般生活情境中需要使用的，以及學習學科基礎知識所應具備的字詞彙。</w:t>
            </w:r>
          </w:p>
        </w:tc>
      </w:tr>
      <w:tr w:rsidR="003D621C" w14:paraId="3CE21473" w14:textId="77777777" w:rsidTr="00832CD5">
        <w:trPr>
          <w:trHeight w:val="1808"/>
        </w:trPr>
        <w:tc>
          <w:tcPr>
            <w:tcW w:w="364" w:type="pct"/>
            <w:vAlign w:val="center"/>
          </w:tcPr>
          <w:p w14:paraId="19F66500" w14:textId="00A2CCF5" w:rsidR="003D621C" w:rsidRDefault="003D621C" w:rsidP="003D621C">
            <w:pPr>
              <w:jc w:val="center"/>
              <w:rPr>
                <w:rFonts w:ascii="標楷體" w:eastAsia="標楷體" w:hAnsi="標楷體"/>
                <w:sz w:val="26"/>
                <w:szCs w:val="26"/>
              </w:rPr>
            </w:pPr>
            <w:r>
              <w:rPr>
                <w:rFonts w:ascii="標楷體" w:eastAsia="標楷體" w:hAnsi="標楷體"/>
                <w:sz w:val="26"/>
                <w:szCs w:val="26"/>
              </w:rPr>
              <w:lastRenderedPageBreak/>
              <w:t>二</w:t>
            </w:r>
          </w:p>
        </w:tc>
        <w:tc>
          <w:tcPr>
            <w:tcW w:w="663" w:type="pct"/>
            <w:vAlign w:val="center"/>
          </w:tcPr>
          <w:p w14:paraId="2E195B29"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第一單元：田園樂</w:t>
            </w:r>
          </w:p>
          <w:p w14:paraId="1DCAF9A8"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活動一：</w:t>
            </w:r>
          </w:p>
          <w:p w14:paraId="1C8D7018" w14:textId="0ED859A2" w:rsidR="003D621C" w:rsidRDefault="003D621C" w:rsidP="003D621C">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常見的田園蔬菜</w:t>
            </w:r>
          </w:p>
        </w:tc>
        <w:tc>
          <w:tcPr>
            <w:tcW w:w="772" w:type="pct"/>
            <w:tcBorders>
              <w:right w:val="single" w:sz="4" w:space="0" w:color="auto"/>
            </w:tcBorders>
            <w:vAlign w:val="center"/>
          </w:tcPr>
          <w:p w14:paraId="52E47B6F"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22602984"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自-E-B1</w:t>
            </w:r>
          </w:p>
          <w:p w14:paraId="5E257EC6"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自-E-C1</w:t>
            </w:r>
          </w:p>
          <w:p w14:paraId="7911F9F2" w14:textId="5F7D5941"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364" w:type="pct"/>
            <w:tcBorders>
              <w:left w:val="single" w:sz="4" w:space="0" w:color="auto"/>
            </w:tcBorders>
          </w:tcPr>
          <w:p w14:paraId="5AC9826D"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【活動1-2】種菜前的準備</w:t>
            </w:r>
          </w:p>
          <w:p w14:paraId="7F9D7AA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1.引導學生根據蔬菜的生長條件，討論適合蔬菜生長的環境。</w:t>
            </w:r>
          </w:p>
          <w:p w14:paraId="5777E19D"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2.說明：大部分蔬菜喜歡生長在空氣流通、陽光、水分和養分充足的環境。</w:t>
            </w:r>
          </w:p>
          <w:p w14:paraId="2D1728AA"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3.引導學生依照種植蔬菜的不同地點，準備不同器材，例如種在菜園中，須準備澆水器和鏟子等；種植在容器裡，則須準備花盆和土壤。</w:t>
            </w:r>
          </w:p>
          <w:p w14:paraId="6C7FD96C"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4.討論生活中有哪些廢棄或回收物品可以當成種菜器材。</w:t>
            </w:r>
          </w:p>
          <w:p w14:paraId="7FC4F200"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【活動1-3】動手種菜GO！</w:t>
            </w:r>
          </w:p>
          <w:p w14:paraId="4184EE40"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1.播種前，請學生觀察種子的特徵，並指導放大鏡的使用方法。</w:t>
            </w:r>
          </w:p>
          <w:p w14:paraId="23B4D7A8"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2.請學生依據課本中「小小科學家」的引導，設計觀察紀錄表。</w:t>
            </w:r>
          </w:p>
          <w:p w14:paraId="41AE9FB7" w14:textId="6BC209AB"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3.引導學生利用撒播、點播或條播的方式完成播種。</w:t>
            </w:r>
          </w:p>
        </w:tc>
        <w:tc>
          <w:tcPr>
            <w:tcW w:w="811" w:type="pct"/>
          </w:tcPr>
          <w:p w14:paraId="0DF9C37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1.課堂問答</w:t>
            </w:r>
          </w:p>
          <w:p w14:paraId="41CC2D5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2.小組討論</w:t>
            </w:r>
          </w:p>
          <w:p w14:paraId="50F4CB55"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3.觀察紀錄</w:t>
            </w:r>
          </w:p>
          <w:p w14:paraId="5A295C76"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4.習作評量</w:t>
            </w:r>
          </w:p>
          <w:p w14:paraId="63321169" w14:textId="77777777" w:rsidR="003D621C" w:rsidRDefault="003D621C" w:rsidP="003D621C">
            <w:pPr>
              <w:rPr>
                <w:rFonts w:ascii="標楷體" w:eastAsia="標楷體" w:hAnsi="標楷體" w:cs="新細明體"/>
                <w:color w:val="000000"/>
                <w:sz w:val="26"/>
                <w:szCs w:val="26"/>
              </w:rPr>
            </w:pPr>
          </w:p>
        </w:tc>
        <w:tc>
          <w:tcPr>
            <w:tcW w:w="1026" w:type="pct"/>
          </w:tcPr>
          <w:p w14:paraId="7FCCF9D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【品德教育】</w:t>
            </w:r>
          </w:p>
          <w:p w14:paraId="759AEC8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品EJU1尊重生命。</w:t>
            </w:r>
          </w:p>
          <w:p w14:paraId="536FDA8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【環境教育】</w:t>
            </w:r>
          </w:p>
          <w:p w14:paraId="051EE91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環E2覺知生物生命的美與價值，關懷動、植物的生命。</w:t>
            </w:r>
          </w:p>
          <w:p w14:paraId="0DE03FB1"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環E16了解物質循環與資源回收利用的原理。</w:t>
            </w:r>
          </w:p>
          <w:p w14:paraId="6EF82F3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4237F02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科E9具備與他人團隊合作的能力。 </w:t>
            </w:r>
          </w:p>
          <w:p w14:paraId="7704D13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【閱讀素養】</w:t>
            </w:r>
          </w:p>
          <w:p w14:paraId="0EDB555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閱E1認識一般生活情境中需要使用的，以及學習學科基礎知識所應具備的字詞彙。</w:t>
            </w:r>
          </w:p>
          <w:p w14:paraId="0F66D31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【戶外教育】</w:t>
            </w:r>
          </w:p>
          <w:p w14:paraId="12D2D27F" w14:textId="76BCC7F5"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戶E1善用教室外、戶外及校外教學，認識生活環境（自然或人為）。</w:t>
            </w:r>
          </w:p>
        </w:tc>
      </w:tr>
      <w:tr w:rsidR="003D621C" w14:paraId="19D5D510" w14:textId="77777777" w:rsidTr="00832CD5">
        <w:trPr>
          <w:trHeight w:val="1537"/>
        </w:trPr>
        <w:tc>
          <w:tcPr>
            <w:tcW w:w="364" w:type="pct"/>
            <w:vAlign w:val="center"/>
          </w:tcPr>
          <w:p w14:paraId="4837501A" w14:textId="34686370" w:rsidR="003D621C" w:rsidRDefault="003D621C" w:rsidP="003D621C">
            <w:pPr>
              <w:jc w:val="center"/>
              <w:rPr>
                <w:rFonts w:ascii="標楷體" w:eastAsia="標楷體" w:hAnsi="標楷體"/>
                <w:sz w:val="26"/>
                <w:szCs w:val="26"/>
              </w:rPr>
            </w:pPr>
            <w:r>
              <w:rPr>
                <w:rFonts w:ascii="標楷體" w:eastAsia="標楷體" w:hAnsi="標楷體"/>
                <w:sz w:val="26"/>
                <w:szCs w:val="26"/>
              </w:rPr>
              <w:t>三</w:t>
            </w:r>
          </w:p>
        </w:tc>
        <w:tc>
          <w:tcPr>
            <w:tcW w:w="663" w:type="pct"/>
            <w:vAlign w:val="center"/>
          </w:tcPr>
          <w:p w14:paraId="1CF346CA"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第一單元：田園樂</w:t>
            </w:r>
          </w:p>
          <w:p w14:paraId="0D08C480" w14:textId="3BEF69EE" w:rsidR="003D621C" w:rsidRDefault="003D621C" w:rsidP="003D621C">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活動二：照顧蔬菜</w:t>
            </w:r>
          </w:p>
        </w:tc>
        <w:tc>
          <w:tcPr>
            <w:tcW w:w="772" w:type="pct"/>
            <w:tcBorders>
              <w:right w:val="single" w:sz="4" w:space="0" w:color="auto"/>
            </w:tcBorders>
            <w:vAlign w:val="center"/>
          </w:tcPr>
          <w:p w14:paraId="66D5FEF5"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3AA2EFDF"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自-E-A2</w:t>
            </w:r>
          </w:p>
          <w:p w14:paraId="17D902F3"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自-E-A3</w:t>
            </w:r>
          </w:p>
          <w:p w14:paraId="7B52DBF2"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自-E-B1</w:t>
            </w:r>
          </w:p>
          <w:p w14:paraId="34CCD18B"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自-E-C1</w:t>
            </w:r>
          </w:p>
          <w:p w14:paraId="246707D1" w14:textId="308F9A70"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364" w:type="pct"/>
            <w:tcBorders>
              <w:left w:val="single" w:sz="4" w:space="0" w:color="auto"/>
            </w:tcBorders>
          </w:tcPr>
          <w:p w14:paraId="4350017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【活動2-1】種子發芽了</w:t>
            </w:r>
          </w:p>
          <w:p w14:paraId="6F54BE4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1.帶領學生觀察、發表自己實際種植的蔬菜幼芽現況。</w:t>
            </w:r>
          </w:p>
          <w:p w14:paraId="2115267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2.觀察實際種植情況或透過課本圖片，討論種子發芽的變化。</w:t>
            </w:r>
          </w:p>
          <w:p w14:paraId="4370F680"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3.說明：發芽後，會先看到子葉，然後長出真正的葉子。</w:t>
            </w:r>
          </w:p>
          <w:p w14:paraId="5FAD557B"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lastRenderedPageBreak/>
              <w:t>4.請學生依據課本中「小小科學家」的引導，明確、有序的觀察以及記錄蔬菜的成長，持續觀察至蔬菜開花、結果為止。。</w:t>
            </w:r>
          </w:p>
          <w:p w14:paraId="17B52661"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5.蔬菜成長紀錄表需要包含的項目：</w:t>
            </w:r>
          </w:p>
          <w:p w14:paraId="1B8E10C9"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(1)蔬菜名稱、播種日期和觀察日期。</w:t>
            </w:r>
          </w:p>
          <w:p w14:paraId="3426B5AE"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(2)蔬菜的觀察圖，例如由下往上，先觀察莖的生長特徵，再</w:t>
            </w:r>
          </w:p>
          <w:p w14:paraId="4C1492B3"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觀察葉的生長位置、形狀、數量或表面特徵等。</w:t>
            </w:r>
          </w:p>
          <w:p w14:paraId="4C4CC999"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(3)部位名稱、重要特徵或發現。</w:t>
            </w:r>
          </w:p>
          <w:p w14:paraId="38DED3FD"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(4)幼苗的高度</w:t>
            </w:r>
          </w:p>
          <w:p w14:paraId="57776FD8"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【活動2-2】陽光與蔬菜生長</w:t>
            </w:r>
          </w:p>
          <w:p w14:paraId="1C0A90A1"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1.引導學生討論窗臺上的蔬菜為什麼長得歪歪的，提出自己的想法。</w:t>
            </w:r>
          </w:p>
          <w:p w14:paraId="5C5B3E30"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2.透過實驗探究，發現用紙箱控制光源方向，會影響蔬菜的生長方向。</w:t>
            </w:r>
          </w:p>
          <w:p w14:paraId="1FA3A1F0" w14:textId="336D9F24"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3.說明：植物有向著陽光生長的現象。</w:t>
            </w:r>
          </w:p>
        </w:tc>
        <w:tc>
          <w:tcPr>
            <w:tcW w:w="811" w:type="pct"/>
          </w:tcPr>
          <w:p w14:paraId="0F7EEA8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1.觀察紀錄</w:t>
            </w:r>
          </w:p>
          <w:p w14:paraId="12F88E6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2.習作評量</w:t>
            </w:r>
          </w:p>
          <w:p w14:paraId="638832D3" w14:textId="77777777" w:rsidR="003D621C" w:rsidRDefault="003D621C" w:rsidP="003D621C">
            <w:pPr>
              <w:rPr>
                <w:rFonts w:ascii="標楷體" w:eastAsia="標楷體" w:hAnsi="標楷體" w:cs="新細明體"/>
                <w:color w:val="000000"/>
                <w:sz w:val="26"/>
                <w:szCs w:val="26"/>
              </w:rPr>
            </w:pPr>
          </w:p>
        </w:tc>
        <w:tc>
          <w:tcPr>
            <w:tcW w:w="1026" w:type="pct"/>
          </w:tcPr>
          <w:p w14:paraId="647B7F7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【品德教育】</w:t>
            </w:r>
          </w:p>
          <w:p w14:paraId="70D71DED"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品EJU1尊重生命。</w:t>
            </w:r>
          </w:p>
          <w:p w14:paraId="07A3F16E"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品E4生命倫理的意涵、重要原則、以及生與死的道德議題。</w:t>
            </w:r>
          </w:p>
          <w:p w14:paraId="3771C4D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【環境教育】</w:t>
            </w:r>
          </w:p>
          <w:p w14:paraId="2298D7E1"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環E2覺知生物生命的美與價值，關懷動、植物的生命。</w:t>
            </w:r>
          </w:p>
          <w:p w14:paraId="5C9E849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環E16了解物質循環與資源回收利用的原理。</w:t>
            </w:r>
          </w:p>
          <w:p w14:paraId="4850807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【科技教育】</w:t>
            </w:r>
          </w:p>
          <w:p w14:paraId="535E6F7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科E9具備與他人團隊合作的能力。 </w:t>
            </w:r>
          </w:p>
          <w:p w14:paraId="68E6EE3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【戶外教育】</w:t>
            </w:r>
          </w:p>
          <w:p w14:paraId="7E4D807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戶E1善用教室外、戶外及校外教學，認識生活環境（自然或人為）。</w:t>
            </w:r>
          </w:p>
          <w:p w14:paraId="7B12C328" w14:textId="77777777" w:rsidR="003D621C" w:rsidRDefault="003D621C" w:rsidP="003D621C">
            <w:pPr>
              <w:rPr>
                <w:rFonts w:ascii="標楷體" w:eastAsia="標楷體" w:hAnsi="標楷體" w:cs="新細明體"/>
                <w:color w:val="000000"/>
                <w:sz w:val="26"/>
                <w:szCs w:val="26"/>
              </w:rPr>
            </w:pPr>
          </w:p>
        </w:tc>
      </w:tr>
      <w:tr w:rsidR="003D621C" w14:paraId="420C25D4" w14:textId="77777777" w:rsidTr="00832CD5">
        <w:trPr>
          <w:trHeight w:val="1558"/>
        </w:trPr>
        <w:tc>
          <w:tcPr>
            <w:tcW w:w="364" w:type="pct"/>
            <w:vAlign w:val="center"/>
          </w:tcPr>
          <w:p w14:paraId="3B5B8048" w14:textId="6DD40818" w:rsidR="003D621C" w:rsidRDefault="003D621C" w:rsidP="003D621C">
            <w:pPr>
              <w:jc w:val="center"/>
              <w:rPr>
                <w:rFonts w:ascii="標楷體" w:eastAsia="標楷體" w:hAnsi="標楷體"/>
                <w:sz w:val="26"/>
                <w:szCs w:val="26"/>
              </w:rPr>
            </w:pPr>
            <w:r>
              <w:rPr>
                <w:rFonts w:ascii="標楷體" w:eastAsia="標楷體" w:hAnsi="標楷體"/>
                <w:sz w:val="26"/>
                <w:szCs w:val="26"/>
              </w:rPr>
              <w:lastRenderedPageBreak/>
              <w:t>四</w:t>
            </w:r>
          </w:p>
        </w:tc>
        <w:tc>
          <w:tcPr>
            <w:tcW w:w="663" w:type="pct"/>
            <w:vAlign w:val="center"/>
          </w:tcPr>
          <w:p w14:paraId="6ABFB24A"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第一單元：田園樂</w:t>
            </w:r>
          </w:p>
          <w:p w14:paraId="40553035" w14:textId="5727B120" w:rsidR="003D621C" w:rsidRDefault="003D621C" w:rsidP="003D621C">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活動二：照顧蔬菜</w:t>
            </w:r>
          </w:p>
        </w:tc>
        <w:tc>
          <w:tcPr>
            <w:tcW w:w="772" w:type="pct"/>
            <w:tcBorders>
              <w:right w:val="single" w:sz="4" w:space="0" w:color="auto"/>
            </w:tcBorders>
            <w:vAlign w:val="center"/>
          </w:tcPr>
          <w:p w14:paraId="10248578"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64210AB5"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自-E-A2</w:t>
            </w:r>
          </w:p>
          <w:p w14:paraId="62A4B1D8"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自-E-A3</w:t>
            </w:r>
          </w:p>
          <w:p w14:paraId="6347A17B"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自-E-C1</w:t>
            </w:r>
          </w:p>
          <w:p w14:paraId="1F274A3B" w14:textId="4E0AC8BE"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364" w:type="pct"/>
            <w:tcBorders>
              <w:left w:val="single" w:sz="4" w:space="0" w:color="auto"/>
            </w:tcBorders>
          </w:tcPr>
          <w:p w14:paraId="7E46D9FA"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【活動2-3】解決蔬菜成長的問題</w:t>
            </w:r>
          </w:p>
          <w:p w14:paraId="7F25503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1.請學生彼此分享種植心得，討論種菜過程有碰到哪些問題，並尋找解決的辦法。</w:t>
            </w:r>
          </w:p>
          <w:p w14:paraId="55834CA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2.引導學生察覺土壤與蔬菜菜葉太乾枯時，須立刻幫蔬菜澆水，並記得定時澆水。</w:t>
            </w:r>
          </w:p>
          <w:p w14:paraId="2921B56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3.指導學生正確的澆水方法：</w:t>
            </w:r>
          </w:p>
          <w:p w14:paraId="0D393CD6"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(1)中午時間陽光很強，不適合澆水，或可以移至遮蔭處澆水。</w:t>
            </w:r>
          </w:p>
          <w:p w14:paraId="67DFA05A"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(2)下雨天或土壤還很溼潤時，就不須再澆水。</w:t>
            </w:r>
          </w:p>
          <w:p w14:paraId="091788E5"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(3)澆水時，澆水器的位置要低一點、水柱要小一點（較細），可以避免沖倒蔬菜幼苗。</w:t>
            </w:r>
          </w:p>
          <w:p w14:paraId="66EB77C1"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(4)澆水時，要直接澆在土壤上。遇到假日無法為蔬菜澆水，可以在放假前一日為菜多澆一點水。</w:t>
            </w:r>
          </w:p>
          <w:p w14:paraId="725E1AA6"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lastRenderedPageBreak/>
              <w:t>4.引導學生察覺蔬菜幼苗長得太密集時，需要間拔或移植，幫植株獲得適度的成長空間。</w:t>
            </w:r>
          </w:p>
          <w:p w14:paraId="1F3155F5"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5.引導學生察覺蔬菜菜葉出現許多小洞時，表示有蟲或蝸牛啃食，可以移除菜蟲、卵或蝸牛，也可以噴灑自製辣椒驅蟲劑。</w:t>
            </w:r>
          </w:p>
          <w:p w14:paraId="41577F44" w14:textId="42BB5106"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6.引導學生察覺蔬菜長的瘦小時，可能是養分不足，可以使用市售肥料或自製堆肥為蔬菜施肥。</w:t>
            </w:r>
          </w:p>
        </w:tc>
        <w:tc>
          <w:tcPr>
            <w:tcW w:w="811" w:type="pct"/>
          </w:tcPr>
          <w:p w14:paraId="272035CA"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1.課堂問答</w:t>
            </w:r>
          </w:p>
          <w:p w14:paraId="19BC3B5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2.小組討論</w:t>
            </w:r>
          </w:p>
          <w:p w14:paraId="653DFC01"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3.口頭報告</w:t>
            </w:r>
          </w:p>
          <w:p w14:paraId="15F9AC6D"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4.習作評量</w:t>
            </w:r>
          </w:p>
          <w:p w14:paraId="54BA38A1" w14:textId="77777777" w:rsidR="003D621C" w:rsidRDefault="003D621C" w:rsidP="003D621C">
            <w:pPr>
              <w:rPr>
                <w:rFonts w:ascii="標楷體" w:eastAsia="標楷體" w:hAnsi="標楷體" w:cs="新細明體"/>
                <w:color w:val="000000"/>
                <w:sz w:val="26"/>
                <w:szCs w:val="26"/>
              </w:rPr>
            </w:pPr>
          </w:p>
        </w:tc>
        <w:tc>
          <w:tcPr>
            <w:tcW w:w="1026" w:type="pct"/>
          </w:tcPr>
          <w:p w14:paraId="265880F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【品德教育】</w:t>
            </w:r>
          </w:p>
          <w:p w14:paraId="2C57E2B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品EJU1尊重生命。</w:t>
            </w:r>
          </w:p>
          <w:p w14:paraId="42A04FCE"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品E4生命倫理的意涵、重要原則、以及生與死的道德議題。</w:t>
            </w:r>
          </w:p>
          <w:p w14:paraId="1B2271D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【環境教育】</w:t>
            </w:r>
          </w:p>
          <w:p w14:paraId="137552E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環E2覺知生物生命的美與價值，關懷動、植物的生命。</w:t>
            </w:r>
          </w:p>
          <w:p w14:paraId="16FABBBE"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環E16了解物質循環與資源回收利用的原理。</w:t>
            </w:r>
          </w:p>
          <w:p w14:paraId="2C012E9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4465CE3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科E9具備與他人團隊合作的能力。 </w:t>
            </w:r>
          </w:p>
          <w:p w14:paraId="10A41E7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【生命教育】</w:t>
            </w:r>
          </w:p>
          <w:p w14:paraId="0332A8C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生E4觀察日常生活中生老病死的現象，思考生命的價值。</w:t>
            </w:r>
          </w:p>
          <w:p w14:paraId="4982C94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【戶外教育】</w:t>
            </w:r>
          </w:p>
          <w:p w14:paraId="071B6C08" w14:textId="39710FA6"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戶E1善用教室外、戶外及校外教學，認識生活環境（自然或人為）。</w:t>
            </w:r>
          </w:p>
        </w:tc>
      </w:tr>
      <w:tr w:rsidR="003D621C" w14:paraId="635C4FE8" w14:textId="77777777" w:rsidTr="00832CD5">
        <w:trPr>
          <w:trHeight w:val="1260"/>
        </w:trPr>
        <w:tc>
          <w:tcPr>
            <w:tcW w:w="364" w:type="pct"/>
            <w:vAlign w:val="center"/>
          </w:tcPr>
          <w:p w14:paraId="67141553" w14:textId="234249EE" w:rsidR="003D621C" w:rsidRDefault="003D621C" w:rsidP="003D621C">
            <w:pPr>
              <w:jc w:val="center"/>
              <w:rPr>
                <w:rFonts w:ascii="標楷體" w:eastAsia="標楷體" w:hAnsi="標楷體"/>
                <w:sz w:val="26"/>
                <w:szCs w:val="26"/>
              </w:rPr>
            </w:pPr>
            <w:r>
              <w:rPr>
                <w:rFonts w:ascii="標楷體" w:eastAsia="標楷體" w:hAnsi="標楷體"/>
                <w:sz w:val="26"/>
                <w:szCs w:val="26"/>
              </w:rPr>
              <w:lastRenderedPageBreak/>
              <w:t>五</w:t>
            </w:r>
          </w:p>
        </w:tc>
        <w:tc>
          <w:tcPr>
            <w:tcW w:w="663" w:type="pct"/>
            <w:vAlign w:val="center"/>
          </w:tcPr>
          <w:p w14:paraId="28C2F636"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第一單元：田園樂</w:t>
            </w:r>
          </w:p>
          <w:p w14:paraId="5A6C4A6F"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活動三：蔬菜長成了</w:t>
            </w:r>
          </w:p>
          <w:p w14:paraId="077075D8"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第二單元：溫度變化對物質的影響</w:t>
            </w:r>
          </w:p>
          <w:p w14:paraId="0882ECCB" w14:textId="00659A11" w:rsidR="003D621C" w:rsidRDefault="003D621C" w:rsidP="003D621C">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活動一：溫度上升了</w:t>
            </w:r>
          </w:p>
        </w:tc>
        <w:tc>
          <w:tcPr>
            <w:tcW w:w="772" w:type="pct"/>
            <w:tcBorders>
              <w:right w:val="single" w:sz="4" w:space="0" w:color="auto"/>
            </w:tcBorders>
            <w:vAlign w:val="center"/>
          </w:tcPr>
          <w:p w14:paraId="0EC411CB"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12EB5A63"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自-E-B1</w:t>
            </w:r>
          </w:p>
          <w:p w14:paraId="21C2E0D8" w14:textId="69F73FEF"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自-E-C1</w:t>
            </w:r>
          </w:p>
        </w:tc>
        <w:tc>
          <w:tcPr>
            <w:tcW w:w="1364" w:type="pct"/>
            <w:tcBorders>
              <w:left w:val="single" w:sz="4" w:space="0" w:color="auto"/>
            </w:tcBorders>
          </w:tcPr>
          <w:p w14:paraId="4172362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【活動3-1】採收蔬菜</w:t>
            </w:r>
          </w:p>
          <w:p w14:paraId="5593A69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1.請學生檢視自己的蔬菜目前生長的狀況為何，並判斷是否採收。</w:t>
            </w:r>
          </w:p>
          <w:p w14:paraId="1C6AF2C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2.引導學生了解蔬菜正確的採收時機與方式。</w:t>
            </w:r>
          </w:p>
          <w:p w14:paraId="4DF19DA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【活動3-2】蔬菜的一生</w:t>
            </w:r>
          </w:p>
          <w:p w14:paraId="493A012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1.請學生整理自己的紀錄或利用不同階段的蔬菜生長圖片來排序，討論蔬菜的成長經過哪些歷程。</w:t>
            </w:r>
          </w:p>
          <w:p w14:paraId="514C490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2.說明：各種蔬菜的成長過程大致上相同，都是經過種子→發芽→長出葉子→長高、長大→開花→結果到枯死的生長週期，可以透過種子繼續繁衍。</w:t>
            </w:r>
          </w:p>
          <w:p w14:paraId="769A936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3.請學生藉由生長週期判斷自己照顧的蔬菜正處於哪一個成長階段，接下來會走向哪個階段。</w:t>
            </w:r>
          </w:p>
          <w:p w14:paraId="23155B3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【科學閱讀】餐桌上的椒客</w:t>
            </w:r>
          </w:p>
          <w:p w14:paraId="0559187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1.透過閱讀，讓學生了解蔬菜果實成熟前後可能會產生變化。</w:t>
            </w:r>
          </w:p>
          <w:p w14:paraId="460B30C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【科學漫畫】誰是「正港」花椰菜？</w:t>
            </w:r>
          </w:p>
          <w:p w14:paraId="365BA6C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1.花椰菜和青花菜都是常見的蔬菜，透過閱讀，讓學生認識兩者間的相同處和不同處。</w:t>
            </w:r>
          </w:p>
          <w:p w14:paraId="7518E6C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【活動1-1】變暖和了</w:t>
            </w:r>
          </w:p>
          <w:p w14:paraId="5759F74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1.請學生依據生活經驗，自由發表身體變暖和的方法。</w:t>
            </w:r>
          </w:p>
          <w:p w14:paraId="4C3881AE" w14:textId="3170EF75"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2.透過引導和討論，讓學生知道讓身體暖和的方法都會產生熱，讓溫度升高。</w:t>
            </w:r>
          </w:p>
        </w:tc>
        <w:tc>
          <w:tcPr>
            <w:tcW w:w="811" w:type="pct"/>
          </w:tcPr>
          <w:p w14:paraId="549F34F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1.課堂問答</w:t>
            </w:r>
          </w:p>
          <w:p w14:paraId="7ABFE34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2.小組討論</w:t>
            </w:r>
          </w:p>
          <w:p w14:paraId="2ED3C76E" w14:textId="2E7F5584"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3.習作評量</w:t>
            </w:r>
          </w:p>
        </w:tc>
        <w:tc>
          <w:tcPr>
            <w:tcW w:w="1026" w:type="pct"/>
          </w:tcPr>
          <w:p w14:paraId="6600754E"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【品德教育】</w:t>
            </w:r>
          </w:p>
          <w:p w14:paraId="3AA10EB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品EJU1尊重生命。</w:t>
            </w:r>
          </w:p>
          <w:p w14:paraId="4FBDA8F1"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品E4生命倫理的意涵、重要原則、以及生與死的道德議題。</w:t>
            </w:r>
          </w:p>
          <w:p w14:paraId="3A06FD11"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【環境教育】</w:t>
            </w:r>
          </w:p>
          <w:p w14:paraId="3927550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環E2覺知生物生命的美與價值，關懷動、植物的生命。</w:t>
            </w:r>
          </w:p>
          <w:p w14:paraId="34F513C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環E16了解物質循環與資源回收利用的原理。</w:t>
            </w:r>
          </w:p>
          <w:p w14:paraId="3904A24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01D1F6E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科E9具備與他人團隊合作的能力。 </w:t>
            </w:r>
          </w:p>
          <w:p w14:paraId="6EF9BA7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【生命教育】</w:t>
            </w:r>
          </w:p>
          <w:p w14:paraId="7D73F43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生E4觀察日常生活中生老病死的現象，思考生命的價值。</w:t>
            </w:r>
          </w:p>
          <w:p w14:paraId="646D231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【閱讀素養】</w:t>
            </w:r>
          </w:p>
          <w:p w14:paraId="49E746D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閱E1認識一般生活情境中需要使用的，以及學習學科基礎知識所應具備的字詞彙。</w:t>
            </w:r>
          </w:p>
          <w:p w14:paraId="4894EBF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閱E4中高年級後需發展長篇文本的閱讀理解能力。</w:t>
            </w:r>
          </w:p>
          <w:p w14:paraId="142D180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閱E12培養喜愛閱讀的態度。</w:t>
            </w:r>
          </w:p>
          <w:p w14:paraId="0D968AED" w14:textId="77777777" w:rsidR="003D621C" w:rsidRDefault="003D621C" w:rsidP="003D621C">
            <w:pPr>
              <w:rPr>
                <w:rFonts w:ascii="標楷體" w:eastAsia="標楷體" w:hAnsi="標楷體" w:cs="新細明體"/>
                <w:color w:val="000000"/>
                <w:sz w:val="26"/>
                <w:szCs w:val="26"/>
              </w:rPr>
            </w:pPr>
          </w:p>
        </w:tc>
      </w:tr>
      <w:tr w:rsidR="003D621C" w14:paraId="5E4E942A" w14:textId="77777777" w:rsidTr="00832CD5">
        <w:trPr>
          <w:trHeight w:val="1969"/>
        </w:trPr>
        <w:tc>
          <w:tcPr>
            <w:tcW w:w="364" w:type="pct"/>
            <w:vAlign w:val="center"/>
          </w:tcPr>
          <w:p w14:paraId="67725EC1" w14:textId="44BC6698" w:rsidR="003D621C" w:rsidRDefault="003D621C" w:rsidP="003D621C">
            <w:pPr>
              <w:jc w:val="center"/>
              <w:rPr>
                <w:rFonts w:ascii="標楷體" w:eastAsia="標楷體" w:hAnsi="標楷體"/>
                <w:sz w:val="26"/>
                <w:szCs w:val="26"/>
              </w:rPr>
            </w:pPr>
            <w:r>
              <w:rPr>
                <w:rFonts w:ascii="標楷體" w:eastAsia="標楷體" w:hAnsi="標楷體"/>
                <w:sz w:val="26"/>
                <w:szCs w:val="26"/>
              </w:rPr>
              <w:t>六</w:t>
            </w:r>
          </w:p>
        </w:tc>
        <w:tc>
          <w:tcPr>
            <w:tcW w:w="663" w:type="pct"/>
            <w:vAlign w:val="center"/>
          </w:tcPr>
          <w:p w14:paraId="54D4334D"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第二單元：溫度變化對物質的影響</w:t>
            </w:r>
          </w:p>
          <w:p w14:paraId="29AA0C66" w14:textId="6BC0E27E" w:rsidR="003D621C" w:rsidRDefault="003D621C" w:rsidP="003D621C">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活動一：溫度上升了</w:t>
            </w:r>
          </w:p>
        </w:tc>
        <w:tc>
          <w:tcPr>
            <w:tcW w:w="772" w:type="pct"/>
            <w:tcBorders>
              <w:right w:val="single" w:sz="4" w:space="0" w:color="auto"/>
            </w:tcBorders>
            <w:vAlign w:val="center"/>
          </w:tcPr>
          <w:p w14:paraId="4D5CA7F6"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76A47709"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自-E-A2</w:t>
            </w:r>
          </w:p>
          <w:p w14:paraId="1E7778FA"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自-E-A3</w:t>
            </w:r>
          </w:p>
          <w:p w14:paraId="6868C717"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自-E-B1</w:t>
            </w:r>
          </w:p>
          <w:p w14:paraId="7BAA6950" w14:textId="16AAA702"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364" w:type="pct"/>
            <w:tcBorders>
              <w:left w:val="single" w:sz="4" w:space="0" w:color="auto"/>
            </w:tcBorders>
          </w:tcPr>
          <w:p w14:paraId="20FEBDD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【活動1-2】冰變成水了</w:t>
            </w:r>
          </w:p>
          <w:p w14:paraId="67C50AD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1.提問：水和冰都是常見的物質，冰和水有什麼不同？</w:t>
            </w:r>
          </w:p>
          <w:p w14:paraId="0D3E9781"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2.透過操作與觀察，讓學生察覺水和冰的形態差異。</w:t>
            </w:r>
          </w:p>
          <w:p w14:paraId="3546F3D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3.說明：冰是固態，有固定的形狀；水是液態，沒有固定的形狀。</w:t>
            </w:r>
          </w:p>
          <w:p w14:paraId="7E04B5D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4.提醒學生水和冰的形態雖然不同，但都占有空間。</w:t>
            </w:r>
          </w:p>
          <w:p w14:paraId="15C0472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5.請學生發表生活經驗中，冰塊變成水的變化情形。</w:t>
            </w:r>
          </w:p>
          <w:p w14:paraId="0C7590FD"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6.說明：冰受熱或是離開低溫的環境，形態就會改變，固態的冰變成液態的水的現象，稱為融化。</w:t>
            </w:r>
          </w:p>
          <w:p w14:paraId="1547DEC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7.請學生討論冰塊融化前後的變化，察覺冰融化成水後重量不會改變。</w:t>
            </w:r>
          </w:p>
          <w:p w14:paraId="013A39D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8.透過生活中的例子，引導學生討論溫度會不會影響冰塊融化的快慢。</w:t>
            </w:r>
          </w:p>
          <w:p w14:paraId="53970E1C" w14:textId="31CA5DED"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9.藉由實驗探究，察覺溫度較高，冰融化較快。</w:t>
            </w:r>
          </w:p>
        </w:tc>
        <w:tc>
          <w:tcPr>
            <w:tcW w:w="811" w:type="pct"/>
          </w:tcPr>
          <w:p w14:paraId="3B821EF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1.課堂問答</w:t>
            </w:r>
          </w:p>
          <w:p w14:paraId="09EBF01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2.小組討論</w:t>
            </w:r>
          </w:p>
          <w:p w14:paraId="3B65B303"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3.實驗操作</w:t>
            </w:r>
          </w:p>
          <w:p w14:paraId="65051F50" w14:textId="47915713"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4.習作評量</w:t>
            </w:r>
          </w:p>
        </w:tc>
        <w:tc>
          <w:tcPr>
            <w:tcW w:w="1026" w:type="pct"/>
          </w:tcPr>
          <w:p w14:paraId="2DC65DB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【海洋教育】</w:t>
            </w:r>
          </w:p>
          <w:p w14:paraId="2E05882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海E10認識水與海洋的特性及其與生活的應用。</w:t>
            </w:r>
          </w:p>
          <w:p w14:paraId="2544F7C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61E1EB8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科E9具備與他人團隊合作的能力。 </w:t>
            </w:r>
          </w:p>
          <w:p w14:paraId="33146A6A"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【生涯規劃教育】</w:t>
            </w:r>
          </w:p>
          <w:p w14:paraId="314320FA"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涯E12學習解決問題與做決定的能力。</w:t>
            </w:r>
          </w:p>
          <w:p w14:paraId="7754E0B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【閱讀素養】</w:t>
            </w:r>
          </w:p>
          <w:p w14:paraId="0E3D109E"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閱E1認識一般生活情境中需要使用的，以及學習學科基礎知識所應具備的字詞彙。</w:t>
            </w:r>
          </w:p>
          <w:p w14:paraId="108F236C" w14:textId="77777777" w:rsidR="003D621C" w:rsidRDefault="003D621C" w:rsidP="003D621C">
            <w:pPr>
              <w:rPr>
                <w:rFonts w:ascii="標楷體" w:eastAsia="標楷體" w:hAnsi="標楷體" w:cs="新細明體"/>
                <w:color w:val="000000"/>
                <w:sz w:val="26"/>
                <w:szCs w:val="26"/>
              </w:rPr>
            </w:pPr>
          </w:p>
        </w:tc>
      </w:tr>
      <w:tr w:rsidR="003D621C" w14:paraId="2649F707" w14:textId="77777777" w:rsidTr="00832CD5">
        <w:trPr>
          <w:trHeight w:val="1812"/>
        </w:trPr>
        <w:tc>
          <w:tcPr>
            <w:tcW w:w="364" w:type="pct"/>
            <w:vAlign w:val="center"/>
          </w:tcPr>
          <w:p w14:paraId="0796F65D" w14:textId="69B928C6" w:rsidR="003D621C" w:rsidRDefault="003D621C" w:rsidP="003D621C">
            <w:pPr>
              <w:jc w:val="center"/>
              <w:rPr>
                <w:rFonts w:ascii="標楷體" w:eastAsia="標楷體" w:hAnsi="標楷體"/>
                <w:sz w:val="26"/>
                <w:szCs w:val="26"/>
              </w:rPr>
            </w:pPr>
            <w:r>
              <w:rPr>
                <w:rFonts w:ascii="標楷體" w:eastAsia="標楷體" w:hAnsi="標楷體"/>
                <w:sz w:val="26"/>
                <w:szCs w:val="26"/>
              </w:rPr>
              <w:t>七</w:t>
            </w:r>
          </w:p>
        </w:tc>
        <w:tc>
          <w:tcPr>
            <w:tcW w:w="663" w:type="pct"/>
            <w:vAlign w:val="center"/>
          </w:tcPr>
          <w:p w14:paraId="61BDFBF9"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第二單元：溫度變化對物質的影響</w:t>
            </w:r>
          </w:p>
          <w:p w14:paraId="50787791"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活動一：溫度上升了</w:t>
            </w:r>
          </w:p>
          <w:p w14:paraId="4575FEDD" w14:textId="388FD609" w:rsidR="003D621C" w:rsidRDefault="003D621C" w:rsidP="003D621C">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活動二：溫度下降了</w:t>
            </w:r>
          </w:p>
        </w:tc>
        <w:tc>
          <w:tcPr>
            <w:tcW w:w="772" w:type="pct"/>
            <w:tcBorders>
              <w:right w:val="single" w:sz="4" w:space="0" w:color="auto"/>
            </w:tcBorders>
            <w:vAlign w:val="center"/>
          </w:tcPr>
          <w:p w14:paraId="2BD5AF8D"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3FBC7410"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自-E-A2</w:t>
            </w:r>
          </w:p>
          <w:p w14:paraId="3BBD5A5C"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自-E-A3</w:t>
            </w:r>
          </w:p>
          <w:p w14:paraId="6A405F60"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自-E-B1</w:t>
            </w:r>
          </w:p>
          <w:p w14:paraId="5ABF3D26" w14:textId="4297CB8E"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364" w:type="pct"/>
            <w:tcBorders>
              <w:left w:val="single" w:sz="4" w:space="0" w:color="auto"/>
            </w:tcBorders>
          </w:tcPr>
          <w:p w14:paraId="57B32BEE"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【活動1-3】水不見了</w:t>
            </w:r>
          </w:p>
          <w:p w14:paraId="0FA91B96"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1.以生活經驗中，魚缸的水經過一段時間後水減少為例，討論水跑到哪裡了。</w:t>
            </w:r>
          </w:p>
          <w:p w14:paraId="6593FFF7"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2.透過實驗探究，發現水會跑到空氣中，而且我們看不見。</w:t>
            </w:r>
          </w:p>
          <w:p w14:paraId="79CF8297"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3.說明：液態的水在自然情況或受熱後，會變成氣態的水蒸氣，這個現象稱為蒸發。</w:t>
            </w:r>
          </w:p>
          <w:p w14:paraId="28D1CF39"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4.請學生發表生活中水蒸發成水蒸氣的例子，並討論加快蒸發速度的方法。</w:t>
            </w:r>
          </w:p>
          <w:p w14:paraId="140774A2"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【活動2-1】水變成冰</w:t>
            </w:r>
          </w:p>
          <w:p w14:paraId="7D1223CB"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lastRenderedPageBreak/>
              <w:t>1.以夏天喝冰飲料的經驗，討論為什麼水放入冷凍庫一段時間後，就會變成冰塊。</w:t>
            </w:r>
          </w:p>
          <w:p w14:paraId="7599C4FA" w14:textId="3BF424BF"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2.引導學生觀察冰箱冷凍庫內的情形，體會寒冷的環境，並察覺冷凍的食物又冰又硬。</w:t>
            </w:r>
          </w:p>
        </w:tc>
        <w:tc>
          <w:tcPr>
            <w:tcW w:w="811" w:type="pct"/>
          </w:tcPr>
          <w:p w14:paraId="203292E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1.實驗操作</w:t>
            </w:r>
          </w:p>
          <w:p w14:paraId="4F3B31EA"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2.小組討論</w:t>
            </w:r>
          </w:p>
          <w:p w14:paraId="2CF6B11B"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3.口頭報告</w:t>
            </w:r>
          </w:p>
          <w:p w14:paraId="0EF51D26"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4.習作評量</w:t>
            </w:r>
          </w:p>
          <w:p w14:paraId="2726936C" w14:textId="77777777" w:rsidR="003D621C" w:rsidRDefault="003D621C" w:rsidP="003D621C">
            <w:pPr>
              <w:rPr>
                <w:rFonts w:ascii="標楷體" w:eastAsia="標楷體" w:hAnsi="標楷體" w:cs="新細明體"/>
                <w:color w:val="000000"/>
                <w:sz w:val="26"/>
                <w:szCs w:val="26"/>
              </w:rPr>
            </w:pPr>
          </w:p>
        </w:tc>
        <w:tc>
          <w:tcPr>
            <w:tcW w:w="1026" w:type="pct"/>
          </w:tcPr>
          <w:p w14:paraId="6C6BE11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【海洋教育】</w:t>
            </w:r>
          </w:p>
          <w:p w14:paraId="01A7289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海E10認識水與海洋的特性及其與生活的應用。</w:t>
            </w:r>
          </w:p>
          <w:p w14:paraId="04CCFECD"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4757BF1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科E9具備與他人團隊合作的能力。 </w:t>
            </w:r>
          </w:p>
          <w:p w14:paraId="0C499DD1"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【生涯規劃教育】</w:t>
            </w:r>
          </w:p>
          <w:p w14:paraId="7F381CB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涯E12學習解決問題與做決定的能力。</w:t>
            </w:r>
          </w:p>
          <w:p w14:paraId="26B25E6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【閱讀素養】</w:t>
            </w:r>
          </w:p>
          <w:p w14:paraId="23DBE7F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閱E1認識一般生活情境中需要使用的，以及學習學科基礎知識所應具備的字詞彙。</w:t>
            </w:r>
          </w:p>
          <w:p w14:paraId="0DF25F98" w14:textId="77777777" w:rsidR="003D621C" w:rsidRDefault="003D621C" w:rsidP="003D621C">
            <w:pPr>
              <w:rPr>
                <w:rFonts w:ascii="標楷體" w:eastAsia="標楷體" w:hAnsi="標楷體" w:cs="新細明體"/>
                <w:color w:val="000000"/>
                <w:sz w:val="26"/>
                <w:szCs w:val="26"/>
              </w:rPr>
            </w:pPr>
          </w:p>
        </w:tc>
      </w:tr>
      <w:tr w:rsidR="003D621C" w14:paraId="19251D0F" w14:textId="77777777" w:rsidTr="00832CD5">
        <w:trPr>
          <w:trHeight w:val="1540"/>
        </w:trPr>
        <w:tc>
          <w:tcPr>
            <w:tcW w:w="364" w:type="pct"/>
            <w:vAlign w:val="center"/>
          </w:tcPr>
          <w:p w14:paraId="7E9692D8" w14:textId="5B2E1798" w:rsidR="003D621C" w:rsidRDefault="003D621C" w:rsidP="003D621C">
            <w:pPr>
              <w:jc w:val="center"/>
              <w:rPr>
                <w:rFonts w:ascii="標楷體" w:eastAsia="標楷體" w:hAnsi="標楷體"/>
                <w:sz w:val="26"/>
                <w:szCs w:val="26"/>
              </w:rPr>
            </w:pPr>
            <w:r>
              <w:rPr>
                <w:rFonts w:ascii="標楷體" w:eastAsia="標楷體" w:hAnsi="標楷體"/>
                <w:sz w:val="26"/>
                <w:szCs w:val="26"/>
              </w:rPr>
              <w:lastRenderedPageBreak/>
              <w:t>八</w:t>
            </w:r>
          </w:p>
        </w:tc>
        <w:tc>
          <w:tcPr>
            <w:tcW w:w="663" w:type="pct"/>
            <w:vAlign w:val="center"/>
          </w:tcPr>
          <w:p w14:paraId="0112E161"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第二單元：溫度變化對物質的影響</w:t>
            </w:r>
          </w:p>
          <w:p w14:paraId="718C575C" w14:textId="4C5CEC00" w:rsidR="003D621C" w:rsidRDefault="003D621C" w:rsidP="003D621C">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活動二：溫度下降了</w:t>
            </w:r>
          </w:p>
        </w:tc>
        <w:tc>
          <w:tcPr>
            <w:tcW w:w="772" w:type="pct"/>
            <w:tcBorders>
              <w:right w:val="single" w:sz="4" w:space="0" w:color="auto"/>
            </w:tcBorders>
            <w:vAlign w:val="center"/>
          </w:tcPr>
          <w:p w14:paraId="5468CCB8"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53828948"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自-E-A2</w:t>
            </w:r>
          </w:p>
          <w:p w14:paraId="51D97236"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自-E-B1</w:t>
            </w:r>
          </w:p>
          <w:p w14:paraId="30005E08" w14:textId="1DFF6067"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364" w:type="pct"/>
            <w:tcBorders>
              <w:left w:val="single" w:sz="4" w:space="0" w:color="auto"/>
            </w:tcBorders>
          </w:tcPr>
          <w:p w14:paraId="465DB23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【活動2-1】水變成冰</w:t>
            </w:r>
          </w:p>
          <w:p w14:paraId="138A9B2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1.指導學生正確的溫度計使用方法。</w:t>
            </w:r>
          </w:p>
          <w:p w14:paraId="476F29B1"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2.透過實驗探究。發現水的溫度降到低於0℃後，會變成冰塊。</w:t>
            </w:r>
          </w:p>
          <w:p w14:paraId="0E9F552E"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3.說明：水溫下降到0℃以下時，液態的水會變成固態的冰，這個現象稱為凝固。</w:t>
            </w:r>
          </w:p>
          <w:p w14:paraId="11936C1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【活動2-2】小水珠從哪裡來</w:t>
            </w:r>
          </w:p>
          <w:p w14:paraId="5FA5EEBD"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1.以生活經驗中冰飲料瓶表面上出現小水珠為例，討論小水珠是從哪裡來的。</w:t>
            </w:r>
          </w:p>
          <w:p w14:paraId="19242B41" w14:textId="7BC4C0B1"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2.透過實驗探究，發現冰飲料瓶表面上出現小水珠後，瓶內飲料沒有減少，所以小水珠不是從瓶裡流出來的。</w:t>
            </w:r>
          </w:p>
        </w:tc>
        <w:tc>
          <w:tcPr>
            <w:tcW w:w="811" w:type="pct"/>
          </w:tcPr>
          <w:p w14:paraId="4621460E"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1.課堂問答</w:t>
            </w:r>
          </w:p>
          <w:p w14:paraId="0589556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2.小組討論</w:t>
            </w:r>
          </w:p>
          <w:p w14:paraId="009D89B1"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3.實驗操作</w:t>
            </w:r>
          </w:p>
          <w:p w14:paraId="36B7ECCB"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4.習作評量</w:t>
            </w:r>
          </w:p>
          <w:p w14:paraId="1B9C27FE" w14:textId="77777777" w:rsidR="003D621C" w:rsidRDefault="003D621C" w:rsidP="003D621C">
            <w:pPr>
              <w:rPr>
                <w:rFonts w:ascii="標楷體" w:eastAsia="標楷體" w:hAnsi="標楷體" w:cs="新細明體"/>
                <w:color w:val="000000"/>
                <w:sz w:val="26"/>
                <w:szCs w:val="26"/>
              </w:rPr>
            </w:pPr>
          </w:p>
        </w:tc>
        <w:tc>
          <w:tcPr>
            <w:tcW w:w="1026" w:type="pct"/>
          </w:tcPr>
          <w:p w14:paraId="49040901"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【海洋教育】</w:t>
            </w:r>
          </w:p>
          <w:p w14:paraId="3ADA47D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海E10認識水與海洋的特性及其與生活的應用。</w:t>
            </w:r>
          </w:p>
          <w:p w14:paraId="6302490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69B8C0D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科E9具備與他人團隊合作的能力。 </w:t>
            </w:r>
          </w:p>
          <w:p w14:paraId="6FCC2CB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【生涯規劃教育】</w:t>
            </w:r>
          </w:p>
          <w:p w14:paraId="06DC2C1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涯E12學習解決問題與做決定的能力。</w:t>
            </w:r>
          </w:p>
          <w:p w14:paraId="47935C0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【閱讀素養】</w:t>
            </w:r>
          </w:p>
          <w:p w14:paraId="7B3E0F7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閱E1認識一般生活情境中需要使用的，以及學習學科基礎知識所應具備的字詞彙。</w:t>
            </w:r>
          </w:p>
          <w:p w14:paraId="50B70AC6" w14:textId="77777777" w:rsidR="003D621C" w:rsidRDefault="003D621C" w:rsidP="003D621C">
            <w:pPr>
              <w:rPr>
                <w:rFonts w:ascii="標楷體" w:eastAsia="標楷體" w:hAnsi="標楷體" w:cs="新細明體"/>
                <w:color w:val="000000"/>
                <w:sz w:val="26"/>
                <w:szCs w:val="26"/>
              </w:rPr>
            </w:pPr>
          </w:p>
        </w:tc>
      </w:tr>
      <w:tr w:rsidR="003D621C" w14:paraId="664CF3C3" w14:textId="77777777" w:rsidTr="00832CD5">
        <w:trPr>
          <w:trHeight w:val="1402"/>
        </w:trPr>
        <w:tc>
          <w:tcPr>
            <w:tcW w:w="364" w:type="pct"/>
            <w:vAlign w:val="center"/>
          </w:tcPr>
          <w:p w14:paraId="3FD874BB" w14:textId="07B5A143" w:rsidR="003D621C" w:rsidRDefault="003D621C" w:rsidP="003D621C">
            <w:pPr>
              <w:jc w:val="center"/>
              <w:rPr>
                <w:rFonts w:ascii="標楷體" w:eastAsia="標楷體" w:hAnsi="標楷體"/>
                <w:sz w:val="26"/>
                <w:szCs w:val="26"/>
              </w:rPr>
            </w:pPr>
            <w:r>
              <w:rPr>
                <w:rFonts w:ascii="標楷體" w:eastAsia="標楷體" w:hAnsi="標楷體"/>
                <w:sz w:val="26"/>
                <w:szCs w:val="26"/>
              </w:rPr>
              <w:t>九</w:t>
            </w:r>
          </w:p>
        </w:tc>
        <w:tc>
          <w:tcPr>
            <w:tcW w:w="663" w:type="pct"/>
            <w:vAlign w:val="center"/>
          </w:tcPr>
          <w:p w14:paraId="23D6AAD2"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第二單元：溫度變化對物質的影響</w:t>
            </w:r>
          </w:p>
          <w:p w14:paraId="7D641207"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活動二：溫度下降了</w:t>
            </w:r>
          </w:p>
          <w:p w14:paraId="6E03112F" w14:textId="03148B49" w:rsidR="003D621C" w:rsidRDefault="003D621C" w:rsidP="003D621C">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活動三：溫度的改變與物質的形態</w:t>
            </w:r>
          </w:p>
        </w:tc>
        <w:tc>
          <w:tcPr>
            <w:tcW w:w="772" w:type="pct"/>
            <w:tcBorders>
              <w:right w:val="single" w:sz="4" w:space="0" w:color="auto"/>
            </w:tcBorders>
            <w:vAlign w:val="center"/>
          </w:tcPr>
          <w:p w14:paraId="692220A3"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5D4B0985"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自-E-B1</w:t>
            </w:r>
          </w:p>
          <w:p w14:paraId="06B71D75" w14:textId="22B91A45"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364" w:type="pct"/>
            <w:tcBorders>
              <w:left w:val="single" w:sz="4" w:space="0" w:color="auto"/>
            </w:tcBorders>
          </w:tcPr>
          <w:p w14:paraId="16E45EC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【活動2-2】小水珠從哪裡來</w:t>
            </w:r>
          </w:p>
          <w:p w14:paraId="5214358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1.透過實驗探究，發現冰過的空杯放在桌上一段時間後，杯壁上會出現很多小水珠。</w:t>
            </w:r>
          </w:p>
          <w:p w14:paraId="6C56825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2.討論為何杯子沒有裝水，但仍然會出現小水珠，並引導學生回想活動1-3舊經驗，思考小水珠會不會和空氣中的水蒸氣有關。</w:t>
            </w:r>
          </w:p>
          <w:p w14:paraId="4DD2241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3.說明：空氣中有很多看不見的水蒸氣，氣態的水蒸氣愈冷會變成液態的水，這個現象稱為凝結。</w:t>
            </w:r>
          </w:p>
          <w:p w14:paraId="11BF1E8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4.請學生發表生活經驗中，水蒸氣凝結成小水珠的例子。</w:t>
            </w:r>
          </w:p>
          <w:p w14:paraId="6C04211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【活動3-1】水的三態變化和應用</w:t>
            </w:r>
          </w:p>
          <w:p w14:paraId="7577A5E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1.歸納整理水的三種形態特徵，讓學生察覺形態變化是因為溫度改變造成的。</w:t>
            </w:r>
          </w:p>
          <w:p w14:paraId="0A24BB0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2.介紹物質的三種形態特性，並使學生了解物質是由微小粒子組成。</w:t>
            </w:r>
          </w:p>
          <w:p w14:paraId="3E27DE39"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3.以透過課本圖片或事先準備影片，讓學生了解自然界中水的三種形態。</w:t>
            </w:r>
          </w:p>
          <w:p w14:paraId="39F1BBD7" w14:textId="1A851304"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4.請學生發表生活中用到水的時機，認識水的重要性及水、水蒸氣和冰在生活的應用。</w:t>
            </w:r>
          </w:p>
        </w:tc>
        <w:tc>
          <w:tcPr>
            <w:tcW w:w="811" w:type="pct"/>
          </w:tcPr>
          <w:p w14:paraId="7E373FEA"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1.課堂問答</w:t>
            </w:r>
          </w:p>
          <w:p w14:paraId="289BEE71"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2.小組討論</w:t>
            </w:r>
          </w:p>
          <w:p w14:paraId="01173767"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3.實驗操作</w:t>
            </w:r>
          </w:p>
          <w:p w14:paraId="72B50F6E"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4.習作評量</w:t>
            </w:r>
          </w:p>
          <w:p w14:paraId="09BFF2A3" w14:textId="77777777" w:rsidR="003D621C" w:rsidRDefault="003D621C" w:rsidP="003D621C">
            <w:pPr>
              <w:rPr>
                <w:rFonts w:ascii="標楷體" w:eastAsia="標楷體" w:hAnsi="標楷體" w:cs="新細明體"/>
                <w:color w:val="000000"/>
                <w:sz w:val="26"/>
                <w:szCs w:val="26"/>
              </w:rPr>
            </w:pPr>
          </w:p>
        </w:tc>
        <w:tc>
          <w:tcPr>
            <w:tcW w:w="1026" w:type="pct"/>
          </w:tcPr>
          <w:p w14:paraId="271DE4D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【環境教育】</w:t>
            </w:r>
          </w:p>
          <w:p w14:paraId="40E04D6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環E16了解物質循環與資源回收利用的原理。</w:t>
            </w:r>
          </w:p>
          <w:p w14:paraId="7805CDE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【海洋教育】</w:t>
            </w:r>
          </w:p>
          <w:p w14:paraId="11B8987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海E10認識水與海洋的特性及其與生活的應用。</w:t>
            </w:r>
          </w:p>
          <w:p w14:paraId="71BEEC91"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44866BDD"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科E9具備與他人團隊合作的能力。 </w:t>
            </w:r>
          </w:p>
          <w:p w14:paraId="73E4DA6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【生涯規劃教育】</w:t>
            </w:r>
          </w:p>
          <w:p w14:paraId="2D9C329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涯E12學習解決問題與做決定的能力。</w:t>
            </w:r>
          </w:p>
          <w:p w14:paraId="5C4E485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【閱讀素養】</w:t>
            </w:r>
          </w:p>
          <w:p w14:paraId="4239F7E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閱E1認識一般生活情境中需要使用的，以及學習學科基礎知識所應具備的字詞彙。</w:t>
            </w:r>
          </w:p>
          <w:p w14:paraId="23CC0E4A" w14:textId="77777777" w:rsidR="003D621C" w:rsidRDefault="003D621C" w:rsidP="003D621C">
            <w:pPr>
              <w:rPr>
                <w:rFonts w:ascii="標楷體" w:eastAsia="標楷體" w:hAnsi="標楷體" w:cs="新細明體"/>
                <w:color w:val="000000"/>
                <w:sz w:val="26"/>
                <w:szCs w:val="26"/>
              </w:rPr>
            </w:pPr>
          </w:p>
        </w:tc>
      </w:tr>
      <w:tr w:rsidR="003D621C" w14:paraId="2EE3BFD2" w14:textId="77777777" w:rsidTr="00832CD5">
        <w:trPr>
          <w:trHeight w:val="1402"/>
        </w:trPr>
        <w:tc>
          <w:tcPr>
            <w:tcW w:w="364" w:type="pct"/>
            <w:vAlign w:val="center"/>
          </w:tcPr>
          <w:p w14:paraId="31307999" w14:textId="1967D968" w:rsidR="003D621C" w:rsidRDefault="003D621C" w:rsidP="003D621C">
            <w:pPr>
              <w:jc w:val="center"/>
              <w:rPr>
                <w:rFonts w:ascii="標楷體" w:eastAsia="標楷體" w:hAnsi="標楷體"/>
                <w:sz w:val="26"/>
                <w:szCs w:val="26"/>
              </w:rPr>
            </w:pPr>
            <w:r>
              <w:rPr>
                <w:rFonts w:ascii="標楷體" w:eastAsia="標楷體" w:hAnsi="標楷體"/>
                <w:sz w:val="26"/>
                <w:szCs w:val="26"/>
              </w:rPr>
              <w:lastRenderedPageBreak/>
              <w:t>十</w:t>
            </w:r>
          </w:p>
        </w:tc>
        <w:tc>
          <w:tcPr>
            <w:tcW w:w="663" w:type="pct"/>
            <w:vAlign w:val="center"/>
          </w:tcPr>
          <w:p w14:paraId="463022FF"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第二單元：溫度變化對物質的影響</w:t>
            </w:r>
          </w:p>
          <w:p w14:paraId="2BB5C2CB" w14:textId="3FBB6250" w:rsidR="003D621C" w:rsidRDefault="003D621C" w:rsidP="003D621C">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活動三：溫度的改變與物質的形態</w:t>
            </w:r>
          </w:p>
        </w:tc>
        <w:tc>
          <w:tcPr>
            <w:tcW w:w="772" w:type="pct"/>
            <w:tcBorders>
              <w:right w:val="single" w:sz="4" w:space="0" w:color="auto"/>
            </w:tcBorders>
            <w:vAlign w:val="center"/>
          </w:tcPr>
          <w:p w14:paraId="32319292"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32D0CC26"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自-E-A2</w:t>
            </w:r>
          </w:p>
          <w:p w14:paraId="0F3490DE"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自-E-A3</w:t>
            </w:r>
          </w:p>
          <w:p w14:paraId="76FEA1E9" w14:textId="77777777" w:rsidR="003D621C" w:rsidRDefault="003D621C" w:rsidP="003D621C">
            <w:pPr>
              <w:rPr>
                <w:rFonts w:ascii="標楷體" w:eastAsia="標楷體" w:hAnsi="標楷體" w:cs="新細明體"/>
                <w:color w:val="000000"/>
                <w:sz w:val="26"/>
                <w:szCs w:val="26"/>
              </w:rPr>
            </w:pPr>
          </w:p>
        </w:tc>
        <w:tc>
          <w:tcPr>
            <w:tcW w:w="1364" w:type="pct"/>
            <w:tcBorders>
              <w:left w:val="single" w:sz="4" w:space="0" w:color="auto"/>
            </w:tcBorders>
          </w:tcPr>
          <w:p w14:paraId="44E7A7D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【活動3-2】溫度改變對物質的影響</w:t>
            </w:r>
          </w:p>
          <w:p w14:paraId="061EBDEC"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1.先透過溫度變化造成水的形態改變引起動機，讓學生討論溫度改變時物質的變化。</w:t>
            </w:r>
          </w:p>
          <w:p w14:paraId="6468BFE7"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2.透過巧克力和蠟受熱前中後照片，請學生討論這兩個物質受熱後變化差異。兩者都會出現形態改變，但降溫後都會恢復原來的形態。</w:t>
            </w:r>
          </w:p>
          <w:p w14:paraId="2196F176"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3.教師可以用示範方式，加熱玉米粒或燃燒木炭，讓學生觀察</w:t>
            </w:r>
          </w:p>
          <w:p w14:paraId="36BA0EF7"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物質受熱前、中、後的變化，並指導學生溫度改變會對不同物質有不同影響，例如燃燒、生鏽、發酵等現象。</w:t>
            </w:r>
          </w:p>
          <w:p w14:paraId="1ADCDE11"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4.請學生發表其他物質受熱後，會恢復原來的形態，以及無法恢復原來的形態例子。</w:t>
            </w:r>
          </w:p>
          <w:p w14:paraId="263FFED4"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【科學閱讀】擦擦筆隱形的秘密</w:t>
            </w:r>
          </w:p>
          <w:p w14:paraId="001FDDE4"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1.透過閱讀，介紹擦擦筆筆管內顏料的特殊性質，認識利用溫度對物質的影響所發明出的物品。</w:t>
            </w:r>
          </w:p>
          <w:p w14:paraId="61902342"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【自由探究】被冰塊黏住了</w:t>
            </w:r>
          </w:p>
          <w:p w14:paraId="21966261" w14:textId="71A573FD"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1.從生活中被冰塊黏住的經驗出發，設計實驗探究冰塊融化後，短時間內又重新凝固的過程。</w:t>
            </w:r>
          </w:p>
        </w:tc>
        <w:tc>
          <w:tcPr>
            <w:tcW w:w="811" w:type="pct"/>
          </w:tcPr>
          <w:p w14:paraId="735FB76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1.課堂問答</w:t>
            </w:r>
          </w:p>
          <w:p w14:paraId="3A0BEC6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2.小組討論</w:t>
            </w:r>
          </w:p>
          <w:p w14:paraId="7679A467"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3.口頭報告</w:t>
            </w:r>
          </w:p>
          <w:p w14:paraId="33A4F3F6"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4.習作評量</w:t>
            </w:r>
          </w:p>
          <w:p w14:paraId="2148EB19" w14:textId="77777777" w:rsidR="003D621C" w:rsidRDefault="003D621C" w:rsidP="003D621C">
            <w:pPr>
              <w:rPr>
                <w:rFonts w:ascii="標楷體" w:eastAsia="標楷體" w:hAnsi="標楷體" w:cs="新細明體"/>
                <w:color w:val="000000"/>
                <w:sz w:val="26"/>
                <w:szCs w:val="26"/>
              </w:rPr>
            </w:pPr>
          </w:p>
        </w:tc>
        <w:tc>
          <w:tcPr>
            <w:tcW w:w="1026" w:type="pct"/>
          </w:tcPr>
          <w:p w14:paraId="5A2FF79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【環境教育】</w:t>
            </w:r>
          </w:p>
          <w:p w14:paraId="7D3B144E"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環E16了解物質循環與資源回收利用的原理。</w:t>
            </w:r>
          </w:p>
          <w:p w14:paraId="5E86DF1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【海洋教育】</w:t>
            </w:r>
          </w:p>
          <w:p w14:paraId="772A08DD"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海E10認識水與海洋的特性及其與生活的應用。</w:t>
            </w:r>
          </w:p>
          <w:p w14:paraId="22A3025E"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629EA231"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科E9具備與他人團隊合作的能力。 </w:t>
            </w:r>
          </w:p>
          <w:p w14:paraId="7AC12E0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【安全教育】</w:t>
            </w:r>
          </w:p>
          <w:p w14:paraId="600FC8E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安E1了解安全教育。</w:t>
            </w:r>
          </w:p>
          <w:p w14:paraId="589AA08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安E4探討日常生活應該注意的安全。</w:t>
            </w:r>
          </w:p>
          <w:p w14:paraId="3F0D42BE"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【生涯規劃教育】</w:t>
            </w:r>
          </w:p>
          <w:p w14:paraId="7AC65BD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涯E12學習解決問題與做決定的能力。</w:t>
            </w:r>
          </w:p>
          <w:p w14:paraId="26BE721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【閱讀素養】</w:t>
            </w:r>
          </w:p>
          <w:p w14:paraId="732BC9A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閱E1認識一般生活情境中需要使用的，以及學習學科基礎知識所應具備的字詞彙。</w:t>
            </w:r>
          </w:p>
          <w:p w14:paraId="71E4CC3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閱E4中高年級後需發展長篇文本的閱讀理解能力。</w:t>
            </w:r>
          </w:p>
          <w:p w14:paraId="056FD8FB" w14:textId="717B0FDA"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閱E12培養喜愛閱讀的態度。</w:t>
            </w:r>
          </w:p>
        </w:tc>
      </w:tr>
      <w:tr w:rsidR="003D621C" w14:paraId="26CE9FE0" w14:textId="77777777" w:rsidTr="00832CD5">
        <w:trPr>
          <w:trHeight w:val="1402"/>
        </w:trPr>
        <w:tc>
          <w:tcPr>
            <w:tcW w:w="364" w:type="pct"/>
            <w:vAlign w:val="center"/>
          </w:tcPr>
          <w:p w14:paraId="72429C53" w14:textId="2F38F5E3" w:rsidR="003D621C" w:rsidRDefault="003D621C" w:rsidP="003D621C">
            <w:pPr>
              <w:jc w:val="center"/>
              <w:rPr>
                <w:rFonts w:ascii="標楷體" w:eastAsia="標楷體" w:hAnsi="標楷體"/>
                <w:sz w:val="26"/>
                <w:szCs w:val="26"/>
              </w:rPr>
            </w:pPr>
            <w:r>
              <w:rPr>
                <w:rFonts w:ascii="標楷體" w:eastAsia="標楷體" w:hAnsi="標楷體"/>
                <w:sz w:val="26"/>
                <w:szCs w:val="26"/>
              </w:rPr>
              <w:lastRenderedPageBreak/>
              <w:t>十一</w:t>
            </w:r>
          </w:p>
        </w:tc>
        <w:tc>
          <w:tcPr>
            <w:tcW w:w="663" w:type="pct"/>
            <w:vAlign w:val="center"/>
          </w:tcPr>
          <w:p w14:paraId="12B76118"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第三單元：我是動物解說員</w:t>
            </w:r>
          </w:p>
          <w:p w14:paraId="00740F79" w14:textId="20149AE1" w:rsidR="003D621C" w:rsidRDefault="003D621C" w:rsidP="003D621C">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活動一：動物的身體</w:t>
            </w:r>
          </w:p>
        </w:tc>
        <w:tc>
          <w:tcPr>
            <w:tcW w:w="772" w:type="pct"/>
            <w:tcBorders>
              <w:right w:val="single" w:sz="4" w:space="0" w:color="auto"/>
            </w:tcBorders>
            <w:vAlign w:val="center"/>
          </w:tcPr>
          <w:p w14:paraId="6EA65DED"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7F6E3FA9"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自-E-A2</w:t>
            </w:r>
          </w:p>
          <w:p w14:paraId="438D2C42"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自-E-B2</w:t>
            </w:r>
          </w:p>
          <w:p w14:paraId="19E7AF2E"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自-E-B3</w:t>
            </w:r>
          </w:p>
          <w:p w14:paraId="7F82370C" w14:textId="77777777" w:rsidR="003D621C" w:rsidRDefault="003D621C" w:rsidP="003D621C">
            <w:pPr>
              <w:rPr>
                <w:rFonts w:ascii="標楷體" w:eastAsia="標楷體" w:hAnsi="標楷體" w:cs="新細明體"/>
                <w:color w:val="000000"/>
                <w:sz w:val="26"/>
                <w:szCs w:val="26"/>
              </w:rPr>
            </w:pPr>
          </w:p>
        </w:tc>
        <w:tc>
          <w:tcPr>
            <w:tcW w:w="1364" w:type="pct"/>
            <w:tcBorders>
              <w:left w:val="single" w:sz="4" w:space="0" w:color="auto"/>
            </w:tcBorders>
          </w:tcPr>
          <w:p w14:paraId="191C0F1D"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【活動1-1】你看過哪些動物</w:t>
            </w:r>
          </w:p>
          <w:p w14:paraId="647C9B2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1.請學生發表看過哪些動物。</w:t>
            </w:r>
          </w:p>
          <w:p w14:paraId="1B5A3723"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2.針對學生提出的動物，引導進行實物、影片或圖片觀察、比較其外形差異。</w:t>
            </w:r>
          </w:p>
          <w:p w14:paraId="6F02041E"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3.引導學生描述、分辨不同動物的外形特徵，最後統整歸納出不同種類的動物具有不同的外形特徵。</w:t>
            </w:r>
          </w:p>
          <w:p w14:paraId="3B64DAE6"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【活動1-2】常見的動物種類</w:t>
            </w:r>
          </w:p>
          <w:p w14:paraId="272E87E4"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1.展示哺乳類、兩生類、魚類、鳥類、爬蟲類及其他種類動物的影片或圖片，引導學生進行探索觀察。</w:t>
            </w:r>
          </w:p>
          <w:p w14:paraId="3F20039B"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2.依照課本步驟進行「猜猜牠是誰」活動，讓學生能更深入了解各種動物的外形特徵。</w:t>
            </w:r>
          </w:p>
          <w:p w14:paraId="4A37199D"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【活動1-3】動物的身體構造與功能</w:t>
            </w:r>
          </w:p>
          <w:p w14:paraId="3EDE80BD"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1.以課本中的動物為例，讓學生連結舊經驗，說出人、兔、蛙、蜥蜴和鳥的身體可分為哪些構造。</w:t>
            </w:r>
          </w:p>
          <w:p w14:paraId="4186BA00" w14:textId="78FDB14B"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2.察覺不同類別動物的身體外形構造有差異，但常見的動物身體構造主要分為頭、軀幹和肢。</w:t>
            </w:r>
          </w:p>
        </w:tc>
        <w:tc>
          <w:tcPr>
            <w:tcW w:w="811" w:type="pct"/>
          </w:tcPr>
          <w:p w14:paraId="378773E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1.口頭報告</w:t>
            </w:r>
          </w:p>
          <w:p w14:paraId="6275F68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2.觀察紀錄</w:t>
            </w:r>
          </w:p>
          <w:p w14:paraId="627F66D1"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3.資料蒐集</w:t>
            </w:r>
          </w:p>
          <w:p w14:paraId="4C984E98"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4.習作評量</w:t>
            </w:r>
          </w:p>
          <w:p w14:paraId="689A73EE" w14:textId="77777777" w:rsidR="003D621C" w:rsidRDefault="003D621C" w:rsidP="003D621C">
            <w:pPr>
              <w:rPr>
                <w:rFonts w:ascii="標楷體" w:eastAsia="標楷體" w:hAnsi="標楷體" w:cs="新細明體"/>
                <w:color w:val="000000"/>
                <w:sz w:val="26"/>
                <w:szCs w:val="26"/>
              </w:rPr>
            </w:pPr>
          </w:p>
        </w:tc>
        <w:tc>
          <w:tcPr>
            <w:tcW w:w="1026" w:type="pct"/>
          </w:tcPr>
          <w:p w14:paraId="0A0C01ED"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【環境教育】</w:t>
            </w:r>
          </w:p>
          <w:p w14:paraId="09B2995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環E1參與戶外學習與自然體驗，覺知自然環境的美、平衡、與完整性。</w:t>
            </w:r>
          </w:p>
          <w:p w14:paraId="23B294CD"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環E2覺知生物生命的美與價值，關懷動、植物的生命。</w:t>
            </w:r>
          </w:p>
          <w:p w14:paraId="1503344C"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【品德教育】</w:t>
            </w:r>
          </w:p>
          <w:p w14:paraId="36FA0773"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品EJU1尊重生命。</w:t>
            </w:r>
          </w:p>
          <w:p w14:paraId="30FC975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【安全教育】</w:t>
            </w:r>
          </w:p>
          <w:p w14:paraId="65462F1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安E1了解安全教育。</w:t>
            </w:r>
          </w:p>
          <w:p w14:paraId="508A047C"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安E4探討日常生活應該注意的安全。</w:t>
            </w:r>
          </w:p>
          <w:p w14:paraId="59DAF58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【閱讀素養】</w:t>
            </w:r>
          </w:p>
          <w:p w14:paraId="400AAFE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閱E1認識一般生活情境中需要使用的，以及學習學科基礎知識所應具備的字詞彙。</w:t>
            </w:r>
          </w:p>
          <w:p w14:paraId="750C46E0"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【戶外教育】</w:t>
            </w:r>
          </w:p>
          <w:p w14:paraId="7308048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戶E1善用教室外、戶外及校外教學，認識生活環境（自然或人為）。</w:t>
            </w:r>
          </w:p>
          <w:p w14:paraId="15A259F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戶E2豐富自身與環境的互動經驗，培養對生活環境的覺知與敏感，體驗與珍惜環境的好。</w:t>
            </w:r>
          </w:p>
          <w:p w14:paraId="085E5AD0" w14:textId="1062A8CF"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戶E3善用五官的感知，培養眼、耳、鼻、舌、觸覺及心靈對環境感受的能力。</w:t>
            </w:r>
          </w:p>
        </w:tc>
      </w:tr>
      <w:tr w:rsidR="003D621C" w14:paraId="256C732F" w14:textId="77777777" w:rsidTr="00832CD5">
        <w:trPr>
          <w:trHeight w:val="1534"/>
        </w:trPr>
        <w:tc>
          <w:tcPr>
            <w:tcW w:w="364" w:type="pct"/>
            <w:vAlign w:val="center"/>
          </w:tcPr>
          <w:p w14:paraId="5FD824B2" w14:textId="597EDE19" w:rsidR="003D621C" w:rsidRDefault="003D621C" w:rsidP="003D621C">
            <w:pPr>
              <w:jc w:val="center"/>
              <w:rPr>
                <w:rFonts w:ascii="標楷體" w:eastAsia="標楷體" w:hAnsi="標楷體"/>
                <w:sz w:val="26"/>
                <w:szCs w:val="26"/>
              </w:rPr>
            </w:pPr>
            <w:r>
              <w:rPr>
                <w:rFonts w:ascii="標楷體" w:eastAsia="標楷體" w:hAnsi="標楷體"/>
                <w:sz w:val="26"/>
                <w:szCs w:val="26"/>
              </w:rPr>
              <w:t>十二</w:t>
            </w:r>
          </w:p>
        </w:tc>
        <w:tc>
          <w:tcPr>
            <w:tcW w:w="663" w:type="pct"/>
            <w:vAlign w:val="center"/>
          </w:tcPr>
          <w:p w14:paraId="51867650"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第三單元：我是動物解說員</w:t>
            </w:r>
          </w:p>
          <w:p w14:paraId="2E75CD54"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活動一：動物的身體</w:t>
            </w:r>
          </w:p>
          <w:p w14:paraId="0204B615" w14:textId="7852E96D" w:rsidR="003D621C" w:rsidRDefault="003D621C" w:rsidP="003D621C">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活動二：動物的生活環境</w:t>
            </w:r>
          </w:p>
        </w:tc>
        <w:tc>
          <w:tcPr>
            <w:tcW w:w="772" w:type="pct"/>
            <w:tcBorders>
              <w:right w:val="single" w:sz="4" w:space="0" w:color="auto"/>
            </w:tcBorders>
            <w:vAlign w:val="center"/>
          </w:tcPr>
          <w:p w14:paraId="68382AF6"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4DD5027F"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自-E-A2</w:t>
            </w:r>
          </w:p>
          <w:p w14:paraId="7FCDA7E3"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自-E-B2</w:t>
            </w:r>
          </w:p>
          <w:p w14:paraId="09C9E8F2" w14:textId="0FAEA2EF"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自-E-B3</w:t>
            </w:r>
          </w:p>
        </w:tc>
        <w:tc>
          <w:tcPr>
            <w:tcW w:w="1364" w:type="pct"/>
            <w:tcBorders>
              <w:left w:val="single" w:sz="4" w:space="0" w:color="auto"/>
            </w:tcBorders>
          </w:tcPr>
          <w:p w14:paraId="33F2D0A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【活動1-3】動物的身體構造與功能</w:t>
            </w:r>
          </w:p>
          <w:p w14:paraId="053AC2FA"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1.請學生比一比各種動物的身體構造特徵，例如翅膀、殼、蹼、吸盤、爪子等。</w:t>
            </w:r>
          </w:p>
          <w:p w14:paraId="3A56A86B"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2.說明：動物的身體有許多不同的構造，可以幫助牠們適應生活環境。</w:t>
            </w:r>
          </w:p>
          <w:p w14:paraId="2987E22C"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3.察覺動物身體不同的構造特徵，各有其功能存在，其構造與功能是互相配合的。</w:t>
            </w:r>
          </w:p>
          <w:p w14:paraId="5CFC6888"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【活動2-1】動物在哪裡生活</w:t>
            </w:r>
          </w:p>
          <w:p w14:paraId="5A430C3C"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lastRenderedPageBreak/>
              <w:t>1.請學生到校園中觀察，體認不同的動物生活在不同的環境，理解動物具有不同的構造特徵才能適應其生活環境。</w:t>
            </w:r>
          </w:p>
          <w:p w14:paraId="59394A0A"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2.提醒學生選擇適當的工具，可以幫助我們觀察更清楚。例如可以使用望遠鏡觀察距離較遠的動物；使用放大鏡觀察較小的動物。</w:t>
            </w:r>
          </w:p>
          <w:p w14:paraId="21FA50ED" w14:textId="05DA3F39"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3.引導學生根據動物身體的構造特徵，辨識、比較其生活環境。</w:t>
            </w:r>
          </w:p>
        </w:tc>
        <w:tc>
          <w:tcPr>
            <w:tcW w:w="811" w:type="pct"/>
          </w:tcPr>
          <w:p w14:paraId="20B81C2A"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1.課堂問答</w:t>
            </w:r>
          </w:p>
          <w:p w14:paraId="521D426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2.小組討論</w:t>
            </w:r>
          </w:p>
          <w:p w14:paraId="4789971A"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3.習作評量</w:t>
            </w:r>
          </w:p>
          <w:p w14:paraId="1AFF69BC" w14:textId="77777777" w:rsidR="003D621C" w:rsidRDefault="003D621C" w:rsidP="003D621C">
            <w:pPr>
              <w:rPr>
                <w:rFonts w:ascii="標楷體" w:eastAsia="標楷體" w:hAnsi="標楷體" w:cs="新細明體"/>
                <w:color w:val="000000"/>
                <w:sz w:val="26"/>
                <w:szCs w:val="26"/>
              </w:rPr>
            </w:pPr>
          </w:p>
        </w:tc>
        <w:tc>
          <w:tcPr>
            <w:tcW w:w="1026" w:type="pct"/>
          </w:tcPr>
          <w:p w14:paraId="04769BF0"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【環境教育】</w:t>
            </w:r>
          </w:p>
          <w:p w14:paraId="5548F15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環E1參與戶外學習與自然體驗，覺知自然環境的美、平衡、與完整性。</w:t>
            </w:r>
          </w:p>
          <w:p w14:paraId="6A5FAEC8"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環E2覺知生物生命的美與價值，關懷動、植物的生命。</w:t>
            </w:r>
          </w:p>
          <w:p w14:paraId="73C12B7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54AE256A"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 </w:t>
            </w:r>
          </w:p>
          <w:p w14:paraId="37DE269B"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lastRenderedPageBreak/>
              <w:t>【品德教育】</w:t>
            </w:r>
          </w:p>
          <w:p w14:paraId="607BCCA4"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品EJU1尊重生命。</w:t>
            </w:r>
          </w:p>
          <w:p w14:paraId="0866A29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【安全教育】</w:t>
            </w:r>
          </w:p>
          <w:p w14:paraId="6478741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安E1了解安全教育。</w:t>
            </w:r>
          </w:p>
          <w:p w14:paraId="7C0A6C25"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安E4探討日常生活應該注意的安全。</w:t>
            </w:r>
          </w:p>
          <w:p w14:paraId="36E3C6D2"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【戶外教育】</w:t>
            </w:r>
          </w:p>
          <w:p w14:paraId="5B4F380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戶E1善用教室外、戶外及校外教學，認識生活環境（自然或人為）。</w:t>
            </w:r>
          </w:p>
          <w:p w14:paraId="092591A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戶E2豐富自身與環境的互動經驗，培養對生活環境的覺知與敏感，體驗與珍惜環境的好。</w:t>
            </w:r>
          </w:p>
          <w:p w14:paraId="0150979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戶E3善用五官的感知，培養眼、耳、鼻、舌、觸覺及心靈對環境感受的能力。</w:t>
            </w:r>
          </w:p>
          <w:p w14:paraId="53880D20" w14:textId="0BD46E59"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戶E4覺知自身的生活方式會對自然環境產生影響與衝擊。</w:t>
            </w:r>
          </w:p>
        </w:tc>
      </w:tr>
      <w:tr w:rsidR="003D621C" w14:paraId="3C5E8B54" w14:textId="77777777" w:rsidTr="00832CD5">
        <w:trPr>
          <w:trHeight w:val="1529"/>
        </w:trPr>
        <w:tc>
          <w:tcPr>
            <w:tcW w:w="364" w:type="pct"/>
            <w:vAlign w:val="center"/>
          </w:tcPr>
          <w:p w14:paraId="4C8B991B" w14:textId="764CC0C9" w:rsidR="003D621C" w:rsidRDefault="003D621C" w:rsidP="003D621C">
            <w:pPr>
              <w:jc w:val="center"/>
              <w:rPr>
                <w:rFonts w:ascii="標楷體" w:eastAsia="標楷體" w:hAnsi="標楷體"/>
                <w:sz w:val="26"/>
                <w:szCs w:val="26"/>
              </w:rPr>
            </w:pPr>
            <w:r>
              <w:rPr>
                <w:rFonts w:ascii="標楷體" w:eastAsia="標楷體" w:hAnsi="標楷體"/>
                <w:sz w:val="26"/>
                <w:szCs w:val="26"/>
              </w:rPr>
              <w:lastRenderedPageBreak/>
              <w:t>十三</w:t>
            </w:r>
          </w:p>
        </w:tc>
        <w:tc>
          <w:tcPr>
            <w:tcW w:w="663" w:type="pct"/>
            <w:vAlign w:val="center"/>
          </w:tcPr>
          <w:p w14:paraId="1FD1F99A"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第三單元：我是動物解說員</w:t>
            </w:r>
          </w:p>
          <w:p w14:paraId="227D8224" w14:textId="55615E4A" w:rsidR="003D621C" w:rsidRDefault="003D621C" w:rsidP="003D621C">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活動二：動物的生活環境</w:t>
            </w:r>
          </w:p>
        </w:tc>
        <w:tc>
          <w:tcPr>
            <w:tcW w:w="772" w:type="pct"/>
            <w:tcBorders>
              <w:right w:val="single" w:sz="4" w:space="0" w:color="auto"/>
            </w:tcBorders>
            <w:vAlign w:val="center"/>
          </w:tcPr>
          <w:p w14:paraId="39AD5ADB"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4A834798"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自-E-B3</w:t>
            </w:r>
          </w:p>
          <w:p w14:paraId="43F6770B" w14:textId="295E695D"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364" w:type="pct"/>
            <w:tcBorders>
              <w:left w:val="single" w:sz="4" w:space="0" w:color="auto"/>
            </w:tcBorders>
          </w:tcPr>
          <w:p w14:paraId="6F9A14C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【活動2-2】動物生長需要食物</w:t>
            </w:r>
          </w:p>
          <w:p w14:paraId="051C612A"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1.請學生自由發表平常吃的食物，並討論吃東西的意義，察覺人必須攝取食物以維持生命。</w:t>
            </w:r>
          </w:p>
          <w:p w14:paraId="2CC846F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2.討論各種動物吃的食物，察覺不同的動物攝取的食物種類不完全相同。</w:t>
            </w:r>
          </w:p>
          <w:p w14:paraId="1A57999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【活動2-3】動物如何察覺生活環境的改變</w:t>
            </w:r>
          </w:p>
          <w:p w14:paraId="2DAB4B16"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1.討論動物除了食物之外，還需要陽光、空氣和水等環境因素才能維持生命。</w:t>
            </w:r>
          </w:p>
          <w:p w14:paraId="1F6C44B0"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2.以眼睛適應黑暗環境的舊經驗，進行探究實驗，發現當光線較強時，眼睛的瞳孔會縮小；光線較弱時，眼睛的瞳孔會變大。</w:t>
            </w:r>
          </w:p>
          <w:p w14:paraId="1793E889"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3.以天氣冷時，身體會發抖的舊經驗，進行探究實驗，體會身體對外在環境溫度變化的反應。</w:t>
            </w:r>
          </w:p>
          <w:p w14:paraId="6141C446" w14:textId="204C8605"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4.請學生討論實驗結果，發現人類可以察覺外界環境的變化，採取適當的反應。</w:t>
            </w:r>
          </w:p>
        </w:tc>
        <w:tc>
          <w:tcPr>
            <w:tcW w:w="811" w:type="pct"/>
          </w:tcPr>
          <w:p w14:paraId="32BE34C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1.實驗操作</w:t>
            </w:r>
          </w:p>
          <w:p w14:paraId="45FB6A4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2.小組討論</w:t>
            </w:r>
          </w:p>
          <w:p w14:paraId="59299B55"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3.習作評量</w:t>
            </w:r>
          </w:p>
          <w:p w14:paraId="3313A51F" w14:textId="77777777" w:rsidR="003D621C" w:rsidRDefault="003D621C" w:rsidP="003D621C">
            <w:pPr>
              <w:rPr>
                <w:rFonts w:ascii="標楷體" w:eastAsia="標楷體" w:hAnsi="標楷體" w:cs="新細明體"/>
                <w:color w:val="000000"/>
                <w:sz w:val="26"/>
                <w:szCs w:val="26"/>
              </w:rPr>
            </w:pPr>
          </w:p>
        </w:tc>
        <w:tc>
          <w:tcPr>
            <w:tcW w:w="1026" w:type="pct"/>
          </w:tcPr>
          <w:p w14:paraId="2C38EEC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1F2D65DF"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 </w:t>
            </w:r>
          </w:p>
          <w:p w14:paraId="2BA9CF1D"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【安全教育】</w:t>
            </w:r>
          </w:p>
          <w:p w14:paraId="2C7B60B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安E1了解安全教育。</w:t>
            </w:r>
          </w:p>
          <w:p w14:paraId="143AAD91"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安E4探討日常生活應該注意的安全。</w:t>
            </w:r>
          </w:p>
          <w:p w14:paraId="2A216008"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【戶外教育】</w:t>
            </w:r>
          </w:p>
          <w:p w14:paraId="5D6DC9E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戶E3善用五官的感知，培養眼、耳、鼻、舌、觸覺及心靈對環境感受的能力。</w:t>
            </w:r>
          </w:p>
          <w:p w14:paraId="13B25B20" w14:textId="77777777" w:rsidR="003D621C" w:rsidRDefault="003D621C" w:rsidP="003D621C">
            <w:pPr>
              <w:rPr>
                <w:rFonts w:ascii="標楷體" w:eastAsia="標楷體" w:hAnsi="標楷體" w:cs="新細明體"/>
                <w:color w:val="000000"/>
                <w:sz w:val="26"/>
                <w:szCs w:val="26"/>
              </w:rPr>
            </w:pPr>
          </w:p>
        </w:tc>
      </w:tr>
      <w:tr w:rsidR="003D621C" w14:paraId="5947DD62" w14:textId="77777777" w:rsidTr="00832CD5">
        <w:trPr>
          <w:trHeight w:val="1834"/>
        </w:trPr>
        <w:tc>
          <w:tcPr>
            <w:tcW w:w="364" w:type="pct"/>
            <w:vAlign w:val="center"/>
          </w:tcPr>
          <w:p w14:paraId="1213F1E8" w14:textId="292C042F" w:rsidR="003D621C" w:rsidRDefault="003D621C" w:rsidP="003D621C">
            <w:pPr>
              <w:jc w:val="center"/>
              <w:rPr>
                <w:rFonts w:ascii="標楷體" w:eastAsia="標楷體" w:hAnsi="標楷體"/>
                <w:sz w:val="26"/>
                <w:szCs w:val="26"/>
              </w:rPr>
            </w:pPr>
            <w:r>
              <w:rPr>
                <w:rFonts w:ascii="標楷體" w:eastAsia="標楷體" w:hAnsi="標楷體"/>
                <w:sz w:val="26"/>
                <w:szCs w:val="26"/>
              </w:rPr>
              <w:t>十四</w:t>
            </w:r>
          </w:p>
        </w:tc>
        <w:tc>
          <w:tcPr>
            <w:tcW w:w="663" w:type="pct"/>
            <w:vAlign w:val="center"/>
          </w:tcPr>
          <w:p w14:paraId="136B1274"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第三單元：我是動物解說員</w:t>
            </w:r>
          </w:p>
          <w:p w14:paraId="0DAFB041"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活動二：動物的生活環境</w:t>
            </w:r>
          </w:p>
          <w:p w14:paraId="22340356" w14:textId="2809655D" w:rsidR="003D621C" w:rsidRDefault="003D621C" w:rsidP="003D621C">
            <w:pPr>
              <w:jc w:val="center"/>
              <w:rPr>
                <w:rFonts w:ascii="標楷體" w:eastAsia="標楷體" w:hAnsi="標楷體"/>
                <w:sz w:val="26"/>
                <w:szCs w:val="26"/>
              </w:rPr>
            </w:pPr>
            <w:r>
              <w:rPr>
                <w:rFonts w:ascii="標楷體" w:eastAsia="標楷體" w:hAnsi="標楷體" w:hint="eastAsia"/>
                <w:color w:val="000000"/>
                <w:sz w:val="20"/>
                <w:szCs w:val="20"/>
              </w:rPr>
              <w:t>活動三：動物的生存法寶</w:t>
            </w:r>
          </w:p>
        </w:tc>
        <w:tc>
          <w:tcPr>
            <w:tcW w:w="772" w:type="pct"/>
            <w:tcBorders>
              <w:right w:val="single" w:sz="4" w:space="0" w:color="auto"/>
            </w:tcBorders>
            <w:vAlign w:val="center"/>
          </w:tcPr>
          <w:p w14:paraId="25FCD1C7"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6F089396"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自-E-B2</w:t>
            </w:r>
          </w:p>
          <w:p w14:paraId="4070BA9B" w14:textId="3712C898"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自-E-B3</w:t>
            </w:r>
          </w:p>
        </w:tc>
        <w:tc>
          <w:tcPr>
            <w:tcW w:w="1364" w:type="pct"/>
            <w:tcBorders>
              <w:left w:val="single" w:sz="4" w:space="0" w:color="auto"/>
            </w:tcBorders>
          </w:tcPr>
          <w:p w14:paraId="57E78932"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【活動2-3】動物如何察覺生活環境的改變</w:t>
            </w:r>
          </w:p>
          <w:p w14:paraId="68871AAE"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1.觀察蚯蚓對土壤、光線及水分的變化的反應，察覺動物也會對環境變化採取適當的反應，以保護自己。</w:t>
            </w:r>
          </w:p>
          <w:p w14:paraId="2217650C"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【活動3-1】動物如何保護自己</w:t>
            </w:r>
          </w:p>
          <w:p w14:paraId="768C3D0C"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1.以課本中的圖片為引導，發現有些動物身體的顏色或形態和環境相似，讓自己不容易被發現，以免被捕食，或方便捕食其他動物。</w:t>
            </w:r>
          </w:p>
          <w:p w14:paraId="7D0EDE55"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2.以課本中的圖片為引導，發現有些動物身體的顏色和環境差異很</w:t>
            </w:r>
          </w:p>
          <w:p w14:paraId="3E744F27"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大，能警告或欺瞞其他動物，具有警戒的效果，達到保護自己的目的。</w:t>
            </w:r>
          </w:p>
          <w:p w14:paraId="0F0D50C8"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【活動3-2】愛護動物小尖兵</w:t>
            </w:r>
          </w:p>
          <w:p w14:paraId="0CE0B252"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1.引導學生理解我們必須愛護各種動、植物，不單是它們能夠使這個世界變得更多采多姿；更重要的是它們同樣具有生存的權利。</w:t>
            </w:r>
          </w:p>
          <w:p w14:paraId="2325A6F8"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2.確認哪些是正確的愛護動物的行為，再進一步與學生共同討論、篩選，符合學生自身能力所及的行動，擬定一份屬於自己的愛護動物宣言，並鼓勵學生在日常生活中實踐。</w:t>
            </w:r>
          </w:p>
          <w:p w14:paraId="76832DE4"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【科學閱讀】龜都會游泳嗎？</w:t>
            </w:r>
          </w:p>
          <w:p w14:paraId="21846DB4"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1.透過閱讀，介紹龜可以分為陸龜、海龜和淡水龜，了解相同種類的動物其生活環境和外形特徵等仍有所不同，並鼓勵學生多觀察生活中見到的動物。</w:t>
            </w:r>
          </w:p>
          <w:p w14:paraId="70715F31"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【科學漫畫】樹懶不懶，只是慢</w:t>
            </w:r>
          </w:p>
          <w:p w14:paraId="3FB3A746" w14:textId="485DBB9C"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1.透過閱讀，介紹樹懶的生活習性，讓學生察覺動物的身體構造、運動方式、生活環境、生活習性之間都有關聯，進一步引發學生認識各種不同動物的興趣。</w:t>
            </w:r>
          </w:p>
        </w:tc>
        <w:tc>
          <w:tcPr>
            <w:tcW w:w="811" w:type="pct"/>
          </w:tcPr>
          <w:p w14:paraId="4EF31D3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lastRenderedPageBreak/>
              <w:t>1.課堂問答</w:t>
            </w:r>
          </w:p>
          <w:p w14:paraId="5FB4ED7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2.小組討論</w:t>
            </w:r>
          </w:p>
          <w:p w14:paraId="3B0705A9"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3.習作評量</w:t>
            </w:r>
          </w:p>
          <w:p w14:paraId="6A24EF89" w14:textId="77777777" w:rsidR="003D621C" w:rsidRDefault="003D621C" w:rsidP="003D621C">
            <w:pPr>
              <w:rPr>
                <w:rFonts w:ascii="標楷體" w:eastAsia="標楷體" w:hAnsi="標楷體" w:cs="新細明體"/>
                <w:color w:val="000000"/>
                <w:sz w:val="26"/>
                <w:szCs w:val="26"/>
              </w:rPr>
            </w:pPr>
          </w:p>
        </w:tc>
        <w:tc>
          <w:tcPr>
            <w:tcW w:w="1026" w:type="pct"/>
          </w:tcPr>
          <w:p w14:paraId="177101E8"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【環境教育】</w:t>
            </w:r>
          </w:p>
          <w:p w14:paraId="6562EF21"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環E2覺知生物生命的美與價值，關懷動、植物的生命。</w:t>
            </w:r>
          </w:p>
          <w:p w14:paraId="1F7CBAA1"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環E5覺知人類的生活型態對其他生物與生態系的衝擊。</w:t>
            </w:r>
          </w:p>
          <w:p w14:paraId="0F106CB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04273AC4"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科E9具備與他人團隊合作的能力。 </w:t>
            </w:r>
          </w:p>
          <w:p w14:paraId="700630F7"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【品德教育】</w:t>
            </w:r>
          </w:p>
          <w:p w14:paraId="389163AD"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品EJU1尊重生命。</w:t>
            </w:r>
          </w:p>
          <w:p w14:paraId="3CA9A5B6"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【生命教育】</w:t>
            </w:r>
          </w:p>
          <w:p w14:paraId="534703FE"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生E4觀察日常生活中生老病死的現象，思考生命的價值。</w:t>
            </w:r>
          </w:p>
          <w:p w14:paraId="66710F0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【閱讀素養】</w:t>
            </w:r>
          </w:p>
          <w:p w14:paraId="1A5B2F28"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閱E1認識一般生活情境中需要使用的，以及學習學科基礎知識所應具備的字詞彙。</w:t>
            </w:r>
          </w:p>
          <w:p w14:paraId="372CC54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閱E4中高年級後需發展長篇文本的閱讀理解能力。</w:t>
            </w:r>
          </w:p>
          <w:p w14:paraId="4B9A2EE1"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閱E12培養喜愛閱讀的態度。</w:t>
            </w:r>
          </w:p>
          <w:p w14:paraId="75055D01"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【戶外教育】</w:t>
            </w:r>
          </w:p>
          <w:p w14:paraId="26064312" w14:textId="69CDE573"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戶E4覺知自身的生活方式會對自然環境產生影響與衝擊。</w:t>
            </w:r>
          </w:p>
        </w:tc>
      </w:tr>
      <w:tr w:rsidR="003D621C" w14:paraId="209AB984" w14:textId="77777777" w:rsidTr="00832CD5">
        <w:trPr>
          <w:trHeight w:val="1685"/>
        </w:trPr>
        <w:tc>
          <w:tcPr>
            <w:tcW w:w="364" w:type="pct"/>
            <w:vAlign w:val="center"/>
          </w:tcPr>
          <w:p w14:paraId="3504DC42" w14:textId="31ED6FE4" w:rsidR="003D621C" w:rsidRDefault="003D621C" w:rsidP="003D621C">
            <w:pPr>
              <w:jc w:val="center"/>
              <w:rPr>
                <w:rFonts w:ascii="標楷體" w:eastAsia="標楷體" w:hAnsi="標楷體"/>
                <w:sz w:val="26"/>
                <w:szCs w:val="26"/>
              </w:rPr>
            </w:pPr>
            <w:r>
              <w:rPr>
                <w:rFonts w:ascii="標楷體" w:eastAsia="標楷體" w:hAnsi="標楷體"/>
                <w:sz w:val="26"/>
                <w:szCs w:val="26"/>
              </w:rPr>
              <w:t>十五</w:t>
            </w:r>
          </w:p>
        </w:tc>
        <w:tc>
          <w:tcPr>
            <w:tcW w:w="663" w:type="pct"/>
            <w:vAlign w:val="center"/>
          </w:tcPr>
          <w:p w14:paraId="0B8259A9"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第四單元：天氣變變變</w:t>
            </w:r>
          </w:p>
          <w:p w14:paraId="22B656B4"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活動一：天氣與生活</w:t>
            </w:r>
          </w:p>
          <w:p w14:paraId="168299C9" w14:textId="4828F49B" w:rsidR="003D621C" w:rsidRDefault="003D621C" w:rsidP="003D621C">
            <w:pPr>
              <w:jc w:val="center"/>
              <w:rPr>
                <w:rFonts w:ascii="標楷體" w:eastAsia="標楷體" w:hAnsi="標楷體"/>
                <w:sz w:val="26"/>
                <w:szCs w:val="26"/>
              </w:rPr>
            </w:pPr>
            <w:r>
              <w:rPr>
                <w:rFonts w:ascii="標楷體" w:eastAsia="標楷體" w:hAnsi="標楷體" w:hint="eastAsia"/>
                <w:color w:val="000000"/>
                <w:sz w:val="20"/>
                <w:szCs w:val="20"/>
              </w:rPr>
              <w:t>活動二：觀測天氣</w:t>
            </w:r>
          </w:p>
        </w:tc>
        <w:tc>
          <w:tcPr>
            <w:tcW w:w="772" w:type="pct"/>
            <w:tcBorders>
              <w:right w:val="single" w:sz="4" w:space="0" w:color="auto"/>
            </w:tcBorders>
            <w:vAlign w:val="center"/>
          </w:tcPr>
          <w:p w14:paraId="66A646A8"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13F19A43"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自-E-A3</w:t>
            </w:r>
          </w:p>
          <w:p w14:paraId="36B7C027"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自-E-B1</w:t>
            </w:r>
          </w:p>
          <w:p w14:paraId="2B526446" w14:textId="42535A68"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自-E-B3</w:t>
            </w:r>
          </w:p>
        </w:tc>
        <w:tc>
          <w:tcPr>
            <w:tcW w:w="1364" w:type="pct"/>
            <w:tcBorders>
              <w:left w:val="single" w:sz="4" w:space="0" w:color="auto"/>
            </w:tcBorders>
          </w:tcPr>
          <w:p w14:paraId="1AE850CF"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【活動1-1】今天天氣如何</w:t>
            </w:r>
          </w:p>
          <w:p w14:paraId="5D70DB7B"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1.觀察與討論今天的天氣狀況，引導學生體會空氣的冷熱、天空的雲、日照、潮溼等。</w:t>
            </w:r>
          </w:p>
          <w:p w14:paraId="4DA0E60F"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2.藉由討論，讓學生察覺天氣狀況可從身體感覺的冷、熱及雲、雨、太陽和風得知。</w:t>
            </w:r>
          </w:p>
          <w:p w14:paraId="30A6A843"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【活動1-2】天氣和生活連結</w:t>
            </w:r>
          </w:p>
          <w:p w14:paraId="0491F1E1"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1.請學生討論不同天氣對我們生活的影響。</w:t>
            </w:r>
          </w:p>
          <w:p w14:paraId="6DF8E88D"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2.引導學生從天氣對自身的影響，然後思考到對周遭環境的影響，再到大環境甚至地球上生物的影響。</w:t>
            </w:r>
          </w:p>
          <w:p w14:paraId="00FE62B0"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【活動2-1】氣溫的測量</w:t>
            </w:r>
          </w:p>
          <w:p w14:paraId="3A1C97FC"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1.請學生分享生活經驗，討論對天氣冷熱的感覺。</w:t>
            </w:r>
          </w:p>
          <w:p w14:paraId="12DDAA5F" w14:textId="75FF722A"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2.指導學生學會使用氣溫計。</w:t>
            </w:r>
          </w:p>
        </w:tc>
        <w:tc>
          <w:tcPr>
            <w:tcW w:w="811" w:type="pct"/>
          </w:tcPr>
          <w:p w14:paraId="63CBB5D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1.課堂問答</w:t>
            </w:r>
          </w:p>
          <w:p w14:paraId="190BA0E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2.口頭報告</w:t>
            </w:r>
          </w:p>
          <w:p w14:paraId="6E2835F9"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3.習作評量</w:t>
            </w:r>
          </w:p>
          <w:p w14:paraId="5CDDC94A" w14:textId="77777777" w:rsidR="003D621C" w:rsidRDefault="003D621C" w:rsidP="003D621C">
            <w:pPr>
              <w:rPr>
                <w:rFonts w:ascii="標楷體" w:eastAsia="標楷體" w:hAnsi="標楷體" w:cs="新細明體"/>
                <w:color w:val="000000"/>
                <w:sz w:val="26"/>
                <w:szCs w:val="26"/>
              </w:rPr>
            </w:pPr>
          </w:p>
        </w:tc>
        <w:tc>
          <w:tcPr>
            <w:tcW w:w="1026" w:type="pct"/>
          </w:tcPr>
          <w:p w14:paraId="17AB87E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【環境教育】</w:t>
            </w:r>
          </w:p>
          <w:p w14:paraId="2A8A22F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環E8認識天氣的溫度、雨量要素與覺察氣候的趨勢及極端氣候的現象。</w:t>
            </w:r>
          </w:p>
          <w:p w14:paraId="4380005D" w14:textId="77777777" w:rsidR="003D621C" w:rsidRDefault="003D621C" w:rsidP="003D621C">
            <w:pPr>
              <w:rPr>
                <w:rFonts w:ascii="標楷體" w:eastAsia="標楷體" w:hAnsi="標楷體" w:cs="新細明體"/>
                <w:color w:val="000000"/>
                <w:sz w:val="26"/>
                <w:szCs w:val="26"/>
              </w:rPr>
            </w:pPr>
          </w:p>
        </w:tc>
      </w:tr>
      <w:tr w:rsidR="003D621C" w14:paraId="3DF56BBF" w14:textId="77777777" w:rsidTr="00832CD5">
        <w:trPr>
          <w:trHeight w:val="1827"/>
        </w:trPr>
        <w:tc>
          <w:tcPr>
            <w:tcW w:w="364" w:type="pct"/>
            <w:vAlign w:val="center"/>
          </w:tcPr>
          <w:p w14:paraId="6ACBCC9A" w14:textId="42ED66EB" w:rsidR="003D621C" w:rsidRDefault="003D621C" w:rsidP="003D621C">
            <w:pPr>
              <w:jc w:val="center"/>
              <w:rPr>
                <w:rFonts w:ascii="標楷體" w:eastAsia="標楷體" w:hAnsi="標楷體"/>
                <w:sz w:val="26"/>
                <w:szCs w:val="26"/>
              </w:rPr>
            </w:pPr>
            <w:r>
              <w:rPr>
                <w:rFonts w:ascii="標楷體" w:eastAsia="標楷體" w:hAnsi="標楷體"/>
                <w:sz w:val="26"/>
                <w:szCs w:val="26"/>
              </w:rPr>
              <w:t>十六</w:t>
            </w:r>
          </w:p>
        </w:tc>
        <w:tc>
          <w:tcPr>
            <w:tcW w:w="663" w:type="pct"/>
            <w:vAlign w:val="center"/>
          </w:tcPr>
          <w:p w14:paraId="663CC782"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第四單元：天氣變變變</w:t>
            </w:r>
          </w:p>
          <w:p w14:paraId="27750D02" w14:textId="44BEA0F7" w:rsidR="003D621C" w:rsidRDefault="003D621C" w:rsidP="003D621C">
            <w:pPr>
              <w:jc w:val="center"/>
              <w:rPr>
                <w:rFonts w:ascii="標楷體" w:eastAsia="標楷體" w:hAnsi="標楷體"/>
                <w:sz w:val="26"/>
                <w:szCs w:val="26"/>
              </w:rPr>
            </w:pPr>
            <w:r>
              <w:rPr>
                <w:rFonts w:ascii="標楷體" w:eastAsia="標楷體" w:hAnsi="標楷體" w:hint="eastAsia"/>
                <w:color w:val="000000"/>
                <w:sz w:val="20"/>
                <w:szCs w:val="20"/>
              </w:rPr>
              <w:t>活動二：觀測天氣</w:t>
            </w:r>
          </w:p>
        </w:tc>
        <w:tc>
          <w:tcPr>
            <w:tcW w:w="772" w:type="pct"/>
            <w:tcBorders>
              <w:right w:val="single" w:sz="4" w:space="0" w:color="auto"/>
            </w:tcBorders>
            <w:vAlign w:val="center"/>
          </w:tcPr>
          <w:p w14:paraId="12C01124"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6D5E3EE2"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自-E-B3</w:t>
            </w:r>
          </w:p>
          <w:p w14:paraId="5080D048" w14:textId="539F55C4"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364" w:type="pct"/>
            <w:tcBorders>
              <w:left w:val="single" w:sz="4" w:space="0" w:color="auto"/>
            </w:tcBorders>
          </w:tcPr>
          <w:p w14:paraId="106BC9A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【活動2-1】氣溫的測量</w:t>
            </w:r>
          </w:p>
          <w:p w14:paraId="1223CB6F"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1.請學生到外面進行氣溫的測量。</w:t>
            </w:r>
          </w:p>
          <w:p w14:paraId="02402AE8"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2.比較同一天中，同一地點、不同時間的氣溫，討論氣溫變化的情形。</w:t>
            </w:r>
          </w:p>
          <w:p w14:paraId="72BAC7FE"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【活動2-2】雲量和雨量的觀測</w:t>
            </w:r>
          </w:p>
          <w:p w14:paraId="02974095"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1.帶學生到戶外看天空， 並分享生活經驗，討論雲量多寡是否跟天氣狀況有關。</w:t>
            </w:r>
          </w:p>
          <w:p w14:paraId="78C329BA" w14:textId="7F954E7F"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2.教師引導學生進行討論，探究測量雨量的方法。</w:t>
            </w:r>
          </w:p>
        </w:tc>
        <w:tc>
          <w:tcPr>
            <w:tcW w:w="811" w:type="pct"/>
          </w:tcPr>
          <w:p w14:paraId="1DF14B1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1.課堂問答</w:t>
            </w:r>
          </w:p>
          <w:p w14:paraId="4CDA599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2.小組討論</w:t>
            </w:r>
          </w:p>
          <w:p w14:paraId="6FABE472"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3.觀察紀錄</w:t>
            </w:r>
          </w:p>
          <w:p w14:paraId="3067ED84"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4.習作評量</w:t>
            </w:r>
          </w:p>
          <w:p w14:paraId="7224C106" w14:textId="77777777" w:rsidR="003D621C" w:rsidRDefault="003D621C" w:rsidP="003D621C">
            <w:pPr>
              <w:rPr>
                <w:rFonts w:ascii="標楷體" w:eastAsia="標楷體" w:hAnsi="標楷體" w:cs="新細明體"/>
                <w:color w:val="000000"/>
                <w:sz w:val="26"/>
                <w:szCs w:val="26"/>
              </w:rPr>
            </w:pPr>
          </w:p>
        </w:tc>
        <w:tc>
          <w:tcPr>
            <w:tcW w:w="1026" w:type="pct"/>
          </w:tcPr>
          <w:p w14:paraId="1E0F9D6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【環境教育】</w:t>
            </w:r>
          </w:p>
          <w:p w14:paraId="5817021D"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環E8認識天氣的溫度、雨量要素與覺察氣候的趨勢及極端氣候的現象。</w:t>
            </w:r>
          </w:p>
          <w:p w14:paraId="05B8F02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22E0AA1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科E9具備與他人團隊合作的能力。 </w:t>
            </w:r>
          </w:p>
          <w:p w14:paraId="1FE9B2C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【閱讀素養】</w:t>
            </w:r>
          </w:p>
          <w:p w14:paraId="070DF826" w14:textId="637C839D"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閱E1認識一般生活情境中需要使用的，以及學習學科基礎知識所應具備的字詞彙。</w:t>
            </w:r>
          </w:p>
        </w:tc>
      </w:tr>
      <w:tr w:rsidR="003D621C" w14:paraId="2EB1E612" w14:textId="77777777" w:rsidTr="00832CD5">
        <w:trPr>
          <w:trHeight w:val="1526"/>
        </w:trPr>
        <w:tc>
          <w:tcPr>
            <w:tcW w:w="364" w:type="pct"/>
            <w:vAlign w:val="center"/>
          </w:tcPr>
          <w:p w14:paraId="0B336318" w14:textId="06F840FC" w:rsidR="003D621C" w:rsidRDefault="003D621C" w:rsidP="003D621C">
            <w:pPr>
              <w:jc w:val="center"/>
              <w:rPr>
                <w:rFonts w:ascii="標楷體" w:eastAsia="標楷體" w:hAnsi="標楷體"/>
                <w:sz w:val="26"/>
                <w:szCs w:val="26"/>
              </w:rPr>
            </w:pPr>
            <w:r>
              <w:rPr>
                <w:rFonts w:ascii="標楷體" w:eastAsia="標楷體" w:hAnsi="標楷體"/>
                <w:sz w:val="26"/>
                <w:szCs w:val="26"/>
              </w:rPr>
              <w:lastRenderedPageBreak/>
              <w:t>十七</w:t>
            </w:r>
          </w:p>
        </w:tc>
        <w:tc>
          <w:tcPr>
            <w:tcW w:w="663" w:type="pct"/>
            <w:vAlign w:val="center"/>
          </w:tcPr>
          <w:p w14:paraId="6031FC4B"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第四單元：天氣變變變</w:t>
            </w:r>
          </w:p>
          <w:p w14:paraId="4D6D47FD" w14:textId="78A8BDE8" w:rsidR="003D621C" w:rsidRDefault="003D621C" w:rsidP="003D621C">
            <w:pPr>
              <w:jc w:val="center"/>
              <w:rPr>
                <w:rFonts w:ascii="標楷體" w:eastAsia="標楷體" w:hAnsi="標楷體"/>
                <w:sz w:val="26"/>
                <w:szCs w:val="26"/>
              </w:rPr>
            </w:pPr>
            <w:r>
              <w:rPr>
                <w:rFonts w:ascii="標楷體" w:eastAsia="標楷體" w:hAnsi="標楷體" w:hint="eastAsia"/>
                <w:color w:val="000000"/>
                <w:sz w:val="20"/>
                <w:szCs w:val="20"/>
              </w:rPr>
              <w:t>活動二：觀測天氣</w:t>
            </w:r>
          </w:p>
        </w:tc>
        <w:tc>
          <w:tcPr>
            <w:tcW w:w="772" w:type="pct"/>
            <w:tcBorders>
              <w:right w:val="single" w:sz="4" w:space="0" w:color="auto"/>
            </w:tcBorders>
            <w:vAlign w:val="center"/>
          </w:tcPr>
          <w:p w14:paraId="22AA2F2D"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自-E-A1</w:t>
            </w:r>
          </w:p>
          <w:p w14:paraId="75E08532" w14:textId="77777777" w:rsidR="003D621C" w:rsidRDefault="003D621C" w:rsidP="003D621C">
            <w:pPr>
              <w:pStyle w:val="Web"/>
              <w:spacing w:before="0" w:beforeAutospacing="0" w:after="0" w:afterAutospacing="0"/>
              <w:ind w:left="10" w:right="10"/>
            </w:pPr>
            <w:r>
              <w:rPr>
                <w:rFonts w:ascii="標楷體" w:eastAsia="標楷體" w:hAnsi="標楷體" w:hint="eastAsia"/>
                <w:color w:val="000000"/>
                <w:sz w:val="20"/>
                <w:szCs w:val="20"/>
              </w:rPr>
              <w:t>自-E-B3</w:t>
            </w:r>
          </w:p>
          <w:p w14:paraId="746F9E8E" w14:textId="4162C3AE"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364" w:type="pct"/>
            <w:tcBorders>
              <w:left w:val="single" w:sz="4" w:space="0" w:color="auto"/>
            </w:tcBorders>
          </w:tcPr>
          <w:p w14:paraId="3AD1F986"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【活動2-2】雲量和雨量的觀測</w:t>
            </w:r>
          </w:p>
          <w:p w14:paraId="245E5B34"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1.教師引導學生進行討論，探究測量雨量的方法。</w:t>
            </w:r>
          </w:p>
          <w:p w14:paraId="52DDA558"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2.利用不同容器來收集雨水，讓學生察覺利用平底直筒容器收集到的雨水高度都一樣。</w:t>
            </w:r>
          </w:p>
          <w:p w14:paraId="1C1CF770"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【活動2-3】風向和風力的觀測</w:t>
            </w:r>
          </w:p>
          <w:p w14:paraId="1E4D4EB1"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1.請學生分享生活經驗，討論可以看出風吹來的方向和大小的方法。</w:t>
            </w:r>
          </w:p>
          <w:p w14:paraId="16D0AF53"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2.說明：風吹來的方向稱為風向；風的大小稱為風力。</w:t>
            </w:r>
          </w:p>
          <w:p w14:paraId="7922B222" w14:textId="5EE2C084"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3.指導學生利用八方位表示風向。</w:t>
            </w:r>
          </w:p>
        </w:tc>
        <w:tc>
          <w:tcPr>
            <w:tcW w:w="811" w:type="pct"/>
          </w:tcPr>
          <w:p w14:paraId="3C007F1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1.課堂問答</w:t>
            </w:r>
          </w:p>
          <w:p w14:paraId="7A1867D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2.小組討論</w:t>
            </w:r>
          </w:p>
          <w:p w14:paraId="1554EF83"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3.觀察紀錄</w:t>
            </w:r>
          </w:p>
          <w:p w14:paraId="76753BD8"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4.習作評量</w:t>
            </w:r>
          </w:p>
          <w:p w14:paraId="4318A8A1" w14:textId="77777777" w:rsidR="003D621C" w:rsidRDefault="003D621C" w:rsidP="003D621C">
            <w:pPr>
              <w:rPr>
                <w:rFonts w:ascii="標楷體" w:eastAsia="標楷體" w:hAnsi="標楷體" w:cs="新細明體"/>
                <w:color w:val="000000"/>
                <w:sz w:val="26"/>
                <w:szCs w:val="26"/>
              </w:rPr>
            </w:pPr>
          </w:p>
        </w:tc>
        <w:tc>
          <w:tcPr>
            <w:tcW w:w="1026" w:type="pct"/>
          </w:tcPr>
          <w:p w14:paraId="0A85C3B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【環境教育】</w:t>
            </w:r>
          </w:p>
          <w:p w14:paraId="48B1C28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環E8認識天氣的溫度、雨量要素與覺察氣候的趨勢及極端氣候的現象。</w:t>
            </w:r>
          </w:p>
          <w:p w14:paraId="667FC13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4E23C8C6"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科E9具備與他人團隊合作的能力。 </w:t>
            </w:r>
          </w:p>
          <w:p w14:paraId="4DDA287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【閱讀素養】</w:t>
            </w:r>
          </w:p>
          <w:p w14:paraId="454E996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閱E1認識一般生活情境中需要使用的，以及學習學科基礎知識所應具備的字詞彙。</w:t>
            </w:r>
          </w:p>
          <w:p w14:paraId="73608F4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【戶外教育】</w:t>
            </w:r>
          </w:p>
          <w:p w14:paraId="240A0015" w14:textId="5A66CA0D"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戶E1善用教室外、戶外及校外教學，認識生活環境（自然或人為）。</w:t>
            </w:r>
          </w:p>
        </w:tc>
      </w:tr>
      <w:tr w:rsidR="003D621C" w14:paraId="37DFE785" w14:textId="77777777" w:rsidTr="00832CD5">
        <w:trPr>
          <w:trHeight w:val="1535"/>
        </w:trPr>
        <w:tc>
          <w:tcPr>
            <w:tcW w:w="364" w:type="pct"/>
            <w:vAlign w:val="center"/>
          </w:tcPr>
          <w:p w14:paraId="79D3FC1B" w14:textId="7B39E735" w:rsidR="003D621C" w:rsidRDefault="003D621C" w:rsidP="003D621C">
            <w:pPr>
              <w:jc w:val="center"/>
              <w:rPr>
                <w:rFonts w:ascii="標楷體" w:eastAsia="標楷體" w:hAnsi="標楷體"/>
                <w:sz w:val="26"/>
                <w:szCs w:val="26"/>
              </w:rPr>
            </w:pPr>
            <w:r>
              <w:rPr>
                <w:rFonts w:ascii="標楷體" w:eastAsia="標楷體" w:hAnsi="標楷體"/>
                <w:sz w:val="26"/>
                <w:szCs w:val="26"/>
              </w:rPr>
              <w:t>十八</w:t>
            </w:r>
          </w:p>
        </w:tc>
        <w:tc>
          <w:tcPr>
            <w:tcW w:w="663" w:type="pct"/>
            <w:vAlign w:val="center"/>
          </w:tcPr>
          <w:p w14:paraId="7C8A665D"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第四單元：天氣變變變</w:t>
            </w:r>
          </w:p>
          <w:p w14:paraId="6485EC01"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活動二：觀測天氣</w:t>
            </w:r>
          </w:p>
          <w:p w14:paraId="547B8128" w14:textId="00BBC3B3" w:rsidR="003D621C" w:rsidRDefault="003D621C" w:rsidP="003D621C">
            <w:pPr>
              <w:jc w:val="center"/>
              <w:rPr>
                <w:rFonts w:ascii="標楷體" w:eastAsia="標楷體" w:hAnsi="標楷體"/>
                <w:sz w:val="26"/>
                <w:szCs w:val="26"/>
              </w:rPr>
            </w:pPr>
            <w:r>
              <w:rPr>
                <w:rFonts w:ascii="標楷體" w:eastAsia="標楷體" w:hAnsi="標楷體" w:hint="eastAsia"/>
                <w:color w:val="000000"/>
                <w:sz w:val="20"/>
                <w:szCs w:val="20"/>
              </w:rPr>
              <w:t>活動三：活用氣象資訊</w:t>
            </w:r>
          </w:p>
        </w:tc>
        <w:tc>
          <w:tcPr>
            <w:tcW w:w="772" w:type="pct"/>
            <w:tcBorders>
              <w:right w:val="single" w:sz="4" w:space="0" w:color="auto"/>
            </w:tcBorders>
            <w:vAlign w:val="center"/>
          </w:tcPr>
          <w:p w14:paraId="04F9AF13" w14:textId="77777777" w:rsidR="003D621C" w:rsidRDefault="003D621C" w:rsidP="003D621C">
            <w:pPr>
              <w:pStyle w:val="Web"/>
              <w:spacing w:before="0" w:beforeAutospacing="0" w:after="0" w:afterAutospacing="0"/>
              <w:ind w:left="24" w:right="24"/>
            </w:pPr>
            <w:r>
              <w:rPr>
                <w:rFonts w:ascii="標楷體" w:eastAsia="標楷體" w:hAnsi="標楷體" w:hint="eastAsia"/>
                <w:color w:val="000000"/>
                <w:sz w:val="20"/>
                <w:szCs w:val="20"/>
              </w:rPr>
              <w:t>自-E-A1</w:t>
            </w:r>
          </w:p>
          <w:p w14:paraId="79BE1C9A" w14:textId="77777777" w:rsidR="003D621C" w:rsidRDefault="003D621C" w:rsidP="003D621C">
            <w:pPr>
              <w:pStyle w:val="Web"/>
              <w:spacing w:before="0" w:beforeAutospacing="0" w:after="0" w:afterAutospacing="0"/>
              <w:ind w:left="24" w:right="24"/>
            </w:pPr>
            <w:r>
              <w:rPr>
                <w:rFonts w:ascii="標楷體" w:eastAsia="標楷體" w:hAnsi="標楷體" w:hint="eastAsia"/>
                <w:color w:val="000000"/>
                <w:sz w:val="20"/>
                <w:szCs w:val="20"/>
              </w:rPr>
              <w:t>自-E-B1</w:t>
            </w:r>
          </w:p>
          <w:p w14:paraId="0D5C42B3" w14:textId="77777777" w:rsidR="003D621C" w:rsidRDefault="003D621C" w:rsidP="003D621C">
            <w:pPr>
              <w:pStyle w:val="Web"/>
              <w:spacing w:before="0" w:beforeAutospacing="0" w:after="0" w:afterAutospacing="0"/>
              <w:ind w:left="24" w:right="24"/>
            </w:pPr>
            <w:r>
              <w:rPr>
                <w:rFonts w:ascii="標楷體" w:eastAsia="標楷體" w:hAnsi="標楷體" w:hint="eastAsia"/>
                <w:color w:val="000000"/>
                <w:sz w:val="20"/>
                <w:szCs w:val="20"/>
              </w:rPr>
              <w:t>自-E-B2</w:t>
            </w:r>
          </w:p>
          <w:p w14:paraId="27777F28" w14:textId="77777777" w:rsidR="003D621C" w:rsidRDefault="003D621C" w:rsidP="003D621C">
            <w:pPr>
              <w:pStyle w:val="Web"/>
              <w:spacing w:before="0" w:beforeAutospacing="0" w:after="0" w:afterAutospacing="0"/>
              <w:ind w:left="24" w:right="24"/>
            </w:pPr>
            <w:r>
              <w:rPr>
                <w:rFonts w:ascii="標楷體" w:eastAsia="標楷體" w:hAnsi="標楷體" w:hint="eastAsia"/>
                <w:color w:val="000000"/>
                <w:sz w:val="20"/>
                <w:szCs w:val="20"/>
              </w:rPr>
              <w:t>自-E-B3</w:t>
            </w:r>
          </w:p>
          <w:p w14:paraId="2116C45C" w14:textId="2E55E8DD"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自-E-C2</w:t>
            </w:r>
          </w:p>
        </w:tc>
        <w:tc>
          <w:tcPr>
            <w:tcW w:w="1364" w:type="pct"/>
            <w:tcBorders>
              <w:left w:val="single" w:sz="4" w:space="0" w:color="auto"/>
            </w:tcBorders>
          </w:tcPr>
          <w:p w14:paraId="34623468"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【活動2-3】風向和風力的觀測</w:t>
            </w:r>
          </w:p>
          <w:p w14:paraId="368151E6"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1.指導學生設計測量風向和風力的裝置，並製作簡易風向風力計。</w:t>
            </w:r>
          </w:p>
          <w:p w14:paraId="1A2FAF69"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2.指導學生指北針的使用方法。</w:t>
            </w:r>
          </w:p>
          <w:p w14:paraId="3269143B"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3.進行實地測量，指導學生正確使用風向風力計進行測量與記錄。</w:t>
            </w:r>
          </w:p>
          <w:p w14:paraId="0439E10C"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【活動2-4】我是天氣小主播</w:t>
            </w:r>
          </w:p>
          <w:p w14:paraId="3B7B3305"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1.引導學生討論氣象報告的簡報製作方法與分工，學會將天氣紀錄等資料訊息轉成文字或口語表達。</w:t>
            </w:r>
          </w:p>
          <w:p w14:paraId="0061205C"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2.聆聽同學的報告後提出問題與討論。</w:t>
            </w:r>
          </w:p>
          <w:p w14:paraId="29231F39"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【活動3-1】天氣預報</w:t>
            </w:r>
          </w:p>
          <w:p w14:paraId="43719138"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1.請學生分享看天氣預報的經驗，察覺預知未來的天氣狀況的目的。</w:t>
            </w:r>
          </w:p>
          <w:p w14:paraId="76DCEC74"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2.討論各種天氣預報的查詢管道。</w:t>
            </w:r>
          </w:p>
          <w:p w14:paraId="0177B553" w14:textId="1468198D"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3.帶領學生用幾種方法查閱當天的天氣報告，並了解其中提供的訊息內容。</w:t>
            </w:r>
          </w:p>
        </w:tc>
        <w:tc>
          <w:tcPr>
            <w:tcW w:w="811" w:type="pct"/>
          </w:tcPr>
          <w:p w14:paraId="78A8EFFD"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1.課堂問答</w:t>
            </w:r>
          </w:p>
          <w:p w14:paraId="040BBED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2.小組討論</w:t>
            </w:r>
          </w:p>
          <w:p w14:paraId="51A4F062"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3.觀察紀錄</w:t>
            </w:r>
          </w:p>
          <w:p w14:paraId="3FA6B4DF"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4.資料蒐集</w:t>
            </w:r>
          </w:p>
          <w:p w14:paraId="79759D9C"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5.口頭報告</w:t>
            </w:r>
          </w:p>
          <w:p w14:paraId="302C5844"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6.習作評量</w:t>
            </w:r>
          </w:p>
          <w:p w14:paraId="6873D198" w14:textId="77777777" w:rsidR="003D621C" w:rsidRDefault="003D621C" w:rsidP="003D621C">
            <w:pPr>
              <w:rPr>
                <w:rFonts w:ascii="標楷體" w:eastAsia="標楷體" w:hAnsi="標楷體" w:cs="新細明體"/>
                <w:color w:val="000000"/>
                <w:sz w:val="26"/>
                <w:szCs w:val="26"/>
              </w:rPr>
            </w:pPr>
          </w:p>
        </w:tc>
        <w:tc>
          <w:tcPr>
            <w:tcW w:w="1026" w:type="pct"/>
          </w:tcPr>
          <w:p w14:paraId="30430671"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【環境教育】</w:t>
            </w:r>
          </w:p>
          <w:p w14:paraId="165AD97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環E8認識天氣的溫度、雨量要素與覺察氣候的趨勢及極端氣候的現象。</w:t>
            </w:r>
          </w:p>
          <w:p w14:paraId="3654AD53"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【品德教育】</w:t>
            </w:r>
          </w:p>
          <w:p w14:paraId="698A2ADB"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品E3溝通合作與和諧人際關係。</w:t>
            </w:r>
          </w:p>
          <w:p w14:paraId="749B0E5D"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【資訊教育】</w:t>
            </w:r>
          </w:p>
          <w:p w14:paraId="7B82FAD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資E2使用資訊科技解決生活中簡單的問題。</w:t>
            </w:r>
          </w:p>
          <w:p w14:paraId="6ADD400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資E9利用資訊科技分享學習資源與心得。</w:t>
            </w:r>
          </w:p>
          <w:p w14:paraId="44ED27A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【性別平等教育】</w:t>
            </w:r>
          </w:p>
          <w:p w14:paraId="5916070E"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性E3覺察性別角色的刻板印象，了解家庭、學校與職業的分工，不應受性別的限制。</w:t>
            </w:r>
          </w:p>
          <w:p w14:paraId="3D198D7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1853C40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科E9具備與他人團隊合作的能力。 </w:t>
            </w:r>
          </w:p>
          <w:p w14:paraId="3E3CA703" w14:textId="77777777" w:rsidR="003D621C" w:rsidRDefault="003D621C" w:rsidP="003D621C">
            <w:pPr>
              <w:rPr>
                <w:rFonts w:ascii="標楷體" w:eastAsia="標楷體" w:hAnsi="標楷體" w:cs="新細明體"/>
                <w:color w:val="000000"/>
                <w:sz w:val="26"/>
                <w:szCs w:val="26"/>
              </w:rPr>
            </w:pPr>
          </w:p>
        </w:tc>
      </w:tr>
      <w:tr w:rsidR="003D621C" w14:paraId="6B6BE7A3" w14:textId="77777777" w:rsidTr="00832CD5">
        <w:trPr>
          <w:trHeight w:val="1185"/>
        </w:trPr>
        <w:tc>
          <w:tcPr>
            <w:tcW w:w="364" w:type="pct"/>
            <w:vAlign w:val="center"/>
          </w:tcPr>
          <w:p w14:paraId="23C1B375" w14:textId="6858B10A" w:rsidR="003D621C" w:rsidRDefault="003D621C" w:rsidP="003D621C">
            <w:pPr>
              <w:jc w:val="center"/>
              <w:rPr>
                <w:rFonts w:ascii="標楷體" w:eastAsia="標楷體" w:hAnsi="標楷體"/>
                <w:sz w:val="26"/>
                <w:szCs w:val="26"/>
              </w:rPr>
            </w:pPr>
            <w:r>
              <w:rPr>
                <w:rFonts w:ascii="標楷體" w:eastAsia="標楷體" w:hAnsi="標楷體"/>
                <w:sz w:val="26"/>
                <w:szCs w:val="26"/>
              </w:rPr>
              <w:lastRenderedPageBreak/>
              <w:t>十九</w:t>
            </w:r>
          </w:p>
        </w:tc>
        <w:tc>
          <w:tcPr>
            <w:tcW w:w="663" w:type="pct"/>
            <w:vAlign w:val="center"/>
          </w:tcPr>
          <w:p w14:paraId="3E4F5BA1"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第四單元：天氣變變變</w:t>
            </w:r>
          </w:p>
          <w:p w14:paraId="590E56AF" w14:textId="057B12C6" w:rsidR="003D621C" w:rsidRDefault="003D621C" w:rsidP="003D621C">
            <w:pPr>
              <w:jc w:val="center"/>
              <w:rPr>
                <w:rFonts w:ascii="標楷體" w:eastAsia="標楷體" w:hAnsi="標楷體"/>
                <w:sz w:val="26"/>
                <w:szCs w:val="26"/>
              </w:rPr>
            </w:pPr>
            <w:r>
              <w:rPr>
                <w:rFonts w:ascii="標楷體" w:eastAsia="標楷體" w:hAnsi="標楷體" w:hint="eastAsia"/>
                <w:color w:val="000000"/>
                <w:sz w:val="20"/>
                <w:szCs w:val="20"/>
              </w:rPr>
              <w:t>活動三：活用氣象資訊</w:t>
            </w:r>
          </w:p>
        </w:tc>
        <w:tc>
          <w:tcPr>
            <w:tcW w:w="772" w:type="pct"/>
            <w:tcBorders>
              <w:right w:val="single" w:sz="4" w:space="0" w:color="auto"/>
            </w:tcBorders>
            <w:vAlign w:val="center"/>
          </w:tcPr>
          <w:p w14:paraId="30D33D21" w14:textId="77777777" w:rsidR="003D621C" w:rsidRDefault="003D621C" w:rsidP="003D621C">
            <w:pPr>
              <w:pStyle w:val="Web"/>
              <w:spacing w:before="0" w:beforeAutospacing="0" w:after="0" w:afterAutospacing="0"/>
              <w:ind w:left="24" w:right="24"/>
            </w:pPr>
            <w:r>
              <w:rPr>
                <w:rFonts w:ascii="標楷體" w:eastAsia="標楷體" w:hAnsi="標楷體" w:hint="eastAsia"/>
                <w:color w:val="000000"/>
                <w:sz w:val="20"/>
                <w:szCs w:val="20"/>
              </w:rPr>
              <w:t>自-E-B2</w:t>
            </w:r>
          </w:p>
          <w:p w14:paraId="162066D8" w14:textId="32DCE279"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自-E-B3</w:t>
            </w:r>
          </w:p>
        </w:tc>
        <w:tc>
          <w:tcPr>
            <w:tcW w:w="1364" w:type="pct"/>
            <w:tcBorders>
              <w:left w:val="single" w:sz="4" w:space="0" w:color="auto"/>
            </w:tcBorders>
          </w:tcPr>
          <w:p w14:paraId="6093045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【活動3-1】天氣預報</w:t>
            </w:r>
          </w:p>
          <w:p w14:paraId="0319B33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1.引導學生看懂今日天氣預報、一週天氣預報、漁業氣象預報、國際都市天氣預報等不同類型的天氣預報。</w:t>
            </w:r>
          </w:p>
          <w:p w14:paraId="0BFC9D92"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2.引導學生依據需求和目的，查詢不同類型的天氣預報。</w:t>
            </w:r>
          </w:p>
          <w:p w14:paraId="7535AF0C" w14:textId="77777777" w:rsidR="003D621C" w:rsidRDefault="003D621C" w:rsidP="003D621C">
            <w:pPr>
              <w:pStyle w:val="Web"/>
              <w:spacing w:before="0" w:beforeAutospacing="0" w:after="0" w:afterAutospacing="0"/>
              <w:ind w:left="57" w:right="57"/>
            </w:pPr>
            <w:r>
              <w:rPr>
                <w:rFonts w:ascii="標楷體" w:eastAsia="標楷體" w:hAnsi="標楷體" w:hint="eastAsia"/>
                <w:color w:val="000000"/>
                <w:sz w:val="20"/>
                <w:szCs w:val="20"/>
              </w:rPr>
              <w:t>【活動3-2】四季的天氣</w:t>
            </w:r>
          </w:p>
          <w:p w14:paraId="74163C31" w14:textId="27895B5C"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1.討論一年四季的天氣特徵與天氣對生活的影響。</w:t>
            </w:r>
          </w:p>
        </w:tc>
        <w:tc>
          <w:tcPr>
            <w:tcW w:w="811" w:type="pct"/>
          </w:tcPr>
          <w:p w14:paraId="5B82944A"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1.課堂問答</w:t>
            </w:r>
          </w:p>
          <w:p w14:paraId="3B7FB9BE"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2.小組討論</w:t>
            </w:r>
          </w:p>
          <w:p w14:paraId="2E058637"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3.資料蒐集</w:t>
            </w:r>
          </w:p>
          <w:p w14:paraId="24FABDCE" w14:textId="77777777" w:rsidR="003D621C" w:rsidRDefault="003D621C" w:rsidP="003D621C">
            <w:pPr>
              <w:pStyle w:val="Web"/>
              <w:spacing w:before="0" w:beforeAutospacing="0" w:after="0" w:afterAutospacing="0"/>
              <w:ind w:left="57" w:right="57" w:firstLine="1"/>
              <w:jc w:val="both"/>
            </w:pPr>
            <w:r>
              <w:rPr>
                <w:rFonts w:ascii="標楷體" w:eastAsia="標楷體" w:hAnsi="標楷體" w:hint="eastAsia"/>
                <w:color w:val="000000"/>
                <w:sz w:val="20"/>
                <w:szCs w:val="20"/>
              </w:rPr>
              <w:t>4.習作評量</w:t>
            </w:r>
          </w:p>
          <w:p w14:paraId="141007D5" w14:textId="77777777" w:rsidR="003D621C" w:rsidRDefault="003D621C" w:rsidP="003D621C">
            <w:pPr>
              <w:rPr>
                <w:rFonts w:ascii="標楷體" w:eastAsia="標楷體" w:hAnsi="標楷體" w:cs="新細明體"/>
                <w:color w:val="000000"/>
                <w:sz w:val="26"/>
                <w:szCs w:val="26"/>
              </w:rPr>
            </w:pPr>
          </w:p>
        </w:tc>
        <w:tc>
          <w:tcPr>
            <w:tcW w:w="1026" w:type="pct"/>
          </w:tcPr>
          <w:p w14:paraId="425048CD"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【資訊教育】</w:t>
            </w:r>
          </w:p>
          <w:p w14:paraId="1D05A67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資E2使用資訊科技解決生活中簡單的問題。</w:t>
            </w:r>
          </w:p>
          <w:p w14:paraId="7CCFA301"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資E9利用資訊科技分享學習資源與心得。</w:t>
            </w:r>
          </w:p>
          <w:p w14:paraId="44AD48A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【性別平等教育】</w:t>
            </w:r>
          </w:p>
          <w:p w14:paraId="46C9596E"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性E3覺察性別角色的刻板印象，了解家庭、學校與職業的分工，不應受性別的限制。</w:t>
            </w:r>
          </w:p>
          <w:p w14:paraId="3578A93A"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【科技教育】</w:t>
            </w:r>
          </w:p>
          <w:p w14:paraId="7100EED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科E9具備與他人團隊合作的能力。 </w:t>
            </w:r>
          </w:p>
          <w:p w14:paraId="4BD8512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【法治教育】</w:t>
            </w:r>
          </w:p>
          <w:p w14:paraId="44AD2559"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【閱讀素養】</w:t>
            </w:r>
          </w:p>
          <w:p w14:paraId="417E9050"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閱E1認識一般生活情境中需要使用的，以及學習學科基礎知識所應具備的字詞彙。</w:t>
            </w:r>
          </w:p>
          <w:p w14:paraId="2F7323C2"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閱E4中高年級後需發展長篇文本的閱讀理解能力。</w:t>
            </w:r>
          </w:p>
          <w:p w14:paraId="6F2F8305"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【國際教育】</w:t>
            </w:r>
          </w:p>
          <w:p w14:paraId="46093CBD" w14:textId="0CC243D7"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國E4認識全球化與相關重要議題。</w:t>
            </w:r>
          </w:p>
        </w:tc>
      </w:tr>
      <w:tr w:rsidR="00F64AFD" w14:paraId="10C29F5E" w14:textId="77777777" w:rsidTr="00E3058B">
        <w:trPr>
          <w:trHeight w:val="1185"/>
        </w:trPr>
        <w:tc>
          <w:tcPr>
            <w:tcW w:w="364" w:type="pct"/>
            <w:vAlign w:val="center"/>
          </w:tcPr>
          <w:p w14:paraId="433CD19C" w14:textId="77777777" w:rsidR="00F64AFD" w:rsidRDefault="00F64AFD" w:rsidP="00E3058B">
            <w:pPr>
              <w:jc w:val="center"/>
              <w:rPr>
                <w:rFonts w:ascii="標楷體" w:eastAsia="標楷體" w:hAnsi="標楷體"/>
                <w:sz w:val="26"/>
                <w:szCs w:val="26"/>
              </w:rPr>
            </w:pPr>
            <w:r>
              <w:rPr>
                <w:rFonts w:ascii="標楷體" w:eastAsia="標楷體" w:hAnsi="標楷體"/>
                <w:sz w:val="26"/>
                <w:szCs w:val="26"/>
              </w:rPr>
              <w:t>二十</w:t>
            </w:r>
          </w:p>
        </w:tc>
        <w:tc>
          <w:tcPr>
            <w:tcW w:w="663" w:type="pct"/>
            <w:vAlign w:val="center"/>
          </w:tcPr>
          <w:p w14:paraId="0F421575" w14:textId="77777777" w:rsidR="00F64AFD" w:rsidRDefault="00F64AFD" w:rsidP="00E3058B">
            <w:pPr>
              <w:pStyle w:val="Web"/>
              <w:spacing w:before="0" w:beforeAutospacing="0" w:after="0" w:afterAutospacing="0"/>
            </w:pPr>
            <w:r>
              <w:rPr>
                <w:rFonts w:ascii="標楷體" w:eastAsia="標楷體" w:hAnsi="標楷體" w:hint="eastAsia"/>
                <w:color w:val="000000"/>
                <w:sz w:val="20"/>
                <w:szCs w:val="20"/>
              </w:rPr>
              <w:t>第四單元：天氣變變變</w:t>
            </w:r>
          </w:p>
          <w:p w14:paraId="753DDD6D" w14:textId="77777777" w:rsidR="00F64AFD" w:rsidRDefault="00F64AFD" w:rsidP="00E3058B">
            <w:pPr>
              <w:pStyle w:val="Web"/>
              <w:spacing w:before="0" w:beforeAutospacing="0" w:after="0" w:afterAutospacing="0"/>
            </w:pPr>
            <w:r>
              <w:rPr>
                <w:rFonts w:ascii="標楷體" w:eastAsia="標楷體" w:hAnsi="標楷體" w:hint="eastAsia"/>
                <w:color w:val="000000"/>
                <w:sz w:val="20"/>
                <w:szCs w:val="20"/>
              </w:rPr>
              <w:t>活動三：活用氣象資訊</w:t>
            </w:r>
          </w:p>
          <w:p w14:paraId="61649A14" w14:textId="77777777" w:rsidR="00F64AFD" w:rsidRPr="00DA7AD7" w:rsidRDefault="00F64AFD" w:rsidP="00E3058B">
            <w:pPr>
              <w:pStyle w:val="Web"/>
              <w:spacing w:before="0" w:beforeAutospacing="0" w:after="0" w:afterAutospacing="0"/>
              <w:rPr>
                <w:rFonts w:ascii="標楷體" w:eastAsia="標楷體" w:hAnsi="標楷體"/>
                <w:color w:val="000000"/>
                <w:sz w:val="20"/>
                <w:szCs w:val="20"/>
              </w:rPr>
            </w:pPr>
          </w:p>
        </w:tc>
        <w:tc>
          <w:tcPr>
            <w:tcW w:w="772" w:type="pct"/>
            <w:tcBorders>
              <w:right w:val="single" w:sz="4" w:space="0" w:color="auto"/>
            </w:tcBorders>
            <w:vAlign w:val="center"/>
          </w:tcPr>
          <w:p w14:paraId="6B77D84A" w14:textId="77777777" w:rsidR="00F64AFD" w:rsidRDefault="00F64AFD" w:rsidP="00E3058B">
            <w:pPr>
              <w:rPr>
                <w:rFonts w:ascii="標楷體" w:eastAsia="標楷體" w:hAnsi="標楷體" w:cs="新細明體"/>
                <w:color w:val="000000"/>
                <w:sz w:val="26"/>
                <w:szCs w:val="26"/>
              </w:rPr>
            </w:pPr>
            <w:r>
              <w:rPr>
                <w:rFonts w:ascii="標楷體" w:eastAsia="標楷體" w:hAnsi="標楷體" w:hint="eastAsia"/>
                <w:color w:val="000000"/>
                <w:sz w:val="20"/>
                <w:szCs w:val="20"/>
              </w:rPr>
              <w:t>自-E-A1</w:t>
            </w:r>
          </w:p>
        </w:tc>
        <w:tc>
          <w:tcPr>
            <w:tcW w:w="1364" w:type="pct"/>
            <w:tcBorders>
              <w:left w:val="single" w:sz="4" w:space="0" w:color="auto"/>
            </w:tcBorders>
          </w:tcPr>
          <w:p w14:paraId="6FB185B7" w14:textId="77777777" w:rsidR="00F64AFD" w:rsidRDefault="00F64AFD" w:rsidP="00E3058B">
            <w:pPr>
              <w:pStyle w:val="Web"/>
              <w:spacing w:before="0" w:beforeAutospacing="0" w:after="0" w:afterAutospacing="0"/>
              <w:ind w:left="57" w:right="57"/>
              <w:jc w:val="both"/>
            </w:pPr>
            <w:r>
              <w:rPr>
                <w:rFonts w:ascii="標楷體" w:eastAsia="標楷體" w:hAnsi="標楷體" w:hint="eastAsia"/>
                <w:color w:val="000000"/>
                <w:sz w:val="20"/>
                <w:szCs w:val="20"/>
              </w:rPr>
              <w:t>【科學閱讀】奇形怪狀的雲</w:t>
            </w:r>
          </w:p>
          <w:p w14:paraId="0863C0FC" w14:textId="77777777" w:rsidR="00F64AFD" w:rsidRDefault="00F64AFD" w:rsidP="00E3058B">
            <w:pPr>
              <w:rPr>
                <w:rFonts w:ascii="標楷體" w:eastAsia="標楷體" w:hAnsi="標楷體" w:cs="新細明體"/>
                <w:color w:val="000000"/>
                <w:sz w:val="26"/>
                <w:szCs w:val="26"/>
              </w:rPr>
            </w:pPr>
            <w:r>
              <w:rPr>
                <w:rFonts w:ascii="標楷體" w:eastAsia="標楷體" w:hAnsi="標楷體" w:hint="eastAsia"/>
                <w:color w:val="000000"/>
                <w:sz w:val="20"/>
                <w:szCs w:val="20"/>
              </w:rPr>
              <w:t>1.透過閱讀，介紹各種不同形狀的雲，並覺察能夠透過觀察雲況判斷及預測天氣的變化，進一步引發學生利用更科學、更精確的方式來預測天氣的興趣。</w:t>
            </w:r>
          </w:p>
        </w:tc>
        <w:tc>
          <w:tcPr>
            <w:tcW w:w="811" w:type="pct"/>
          </w:tcPr>
          <w:p w14:paraId="75EF2EA1" w14:textId="77777777" w:rsidR="00F64AFD" w:rsidRDefault="00F64AFD" w:rsidP="00E3058B">
            <w:pPr>
              <w:pStyle w:val="Web"/>
              <w:spacing w:before="0" w:beforeAutospacing="0" w:after="0" w:afterAutospacing="0"/>
              <w:ind w:left="57" w:right="57"/>
              <w:jc w:val="both"/>
            </w:pPr>
            <w:r>
              <w:rPr>
                <w:rFonts w:ascii="標楷體" w:eastAsia="標楷體" w:hAnsi="標楷體" w:hint="eastAsia"/>
                <w:color w:val="000000"/>
                <w:sz w:val="20"/>
                <w:szCs w:val="20"/>
              </w:rPr>
              <w:t>1.課堂問答</w:t>
            </w:r>
          </w:p>
          <w:p w14:paraId="73DCC155" w14:textId="77777777" w:rsidR="00F64AFD" w:rsidRDefault="00F64AFD" w:rsidP="00E3058B">
            <w:pPr>
              <w:rPr>
                <w:rFonts w:ascii="標楷體" w:eastAsia="標楷體" w:hAnsi="標楷體" w:cs="新細明體"/>
                <w:color w:val="000000"/>
                <w:sz w:val="26"/>
                <w:szCs w:val="26"/>
              </w:rPr>
            </w:pPr>
          </w:p>
        </w:tc>
        <w:tc>
          <w:tcPr>
            <w:tcW w:w="1026" w:type="pct"/>
          </w:tcPr>
          <w:p w14:paraId="76F1DAFA" w14:textId="77777777" w:rsidR="00F64AFD" w:rsidRDefault="00F64AFD" w:rsidP="00E3058B">
            <w:pPr>
              <w:pStyle w:val="Web"/>
              <w:spacing w:before="0" w:beforeAutospacing="0" w:after="0" w:afterAutospacing="0"/>
              <w:ind w:left="57" w:right="57"/>
              <w:jc w:val="both"/>
            </w:pPr>
            <w:r>
              <w:rPr>
                <w:rFonts w:ascii="標楷體" w:eastAsia="標楷體" w:hAnsi="標楷體" w:hint="eastAsia"/>
                <w:color w:val="000000"/>
                <w:sz w:val="20"/>
                <w:szCs w:val="20"/>
              </w:rPr>
              <w:t>【閱讀素養】</w:t>
            </w:r>
          </w:p>
          <w:p w14:paraId="376AA7D3" w14:textId="77777777" w:rsidR="00F64AFD" w:rsidRDefault="00F64AFD" w:rsidP="00E3058B">
            <w:pPr>
              <w:pStyle w:val="Web"/>
              <w:spacing w:before="0" w:beforeAutospacing="0" w:after="0" w:afterAutospacing="0"/>
              <w:ind w:left="57" w:right="57"/>
              <w:jc w:val="both"/>
            </w:pPr>
            <w:r>
              <w:rPr>
                <w:rFonts w:ascii="標楷體" w:eastAsia="標楷體" w:hAnsi="標楷體" w:hint="eastAsia"/>
                <w:color w:val="000000"/>
                <w:sz w:val="20"/>
                <w:szCs w:val="20"/>
              </w:rPr>
              <w:t>閱E1認識一般生活情境中需要使用的，以及學習學科基礎知識所應具備的字詞彙。</w:t>
            </w:r>
          </w:p>
          <w:p w14:paraId="11B51F00" w14:textId="77777777" w:rsidR="00F64AFD" w:rsidRDefault="00F64AFD" w:rsidP="00E3058B">
            <w:pPr>
              <w:pStyle w:val="Web"/>
              <w:spacing w:before="0" w:beforeAutospacing="0" w:after="0" w:afterAutospacing="0"/>
              <w:ind w:left="57" w:right="57"/>
              <w:jc w:val="both"/>
            </w:pPr>
            <w:r>
              <w:rPr>
                <w:rFonts w:ascii="標楷體" w:eastAsia="標楷體" w:hAnsi="標楷體" w:hint="eastAsia"/>
                <w:color w:val="000000"/>
                <w:sz w:val="20"/>
                <w:szCs w:val="20"/>
              </w:rPr>
              <w:t>閱E4中高年級後需發展長篇文本的閱讀理解能力。</w:t>
            </w:r>
          </w:p>
          <w:p w14:paraId="6C72F234" w14:textId="77777777" w:rsidR="00F64AFD" w:rsidRDefault="00F64AFD" w:rsidP="00E3058B">
            <w:pPr>
              <w:rPr>
                <w:rFonts w:ascii="標楷體" w:eastAsia="標楷體" w:hAnsi="標楷體" w:cs="新細明體"/>
                <w:color w:val="000000"/>
                <w:sz w:val="26"/>
                <w:szCs w:val="26"/>
              </w:rPr>
            </w:pPr>
            <w:r>
              <w:rPr>
                <w:rFonts w:ascii="標楷體" w:eastAsia="標楷體" w:hAnsi="標楷體" w:hint="eastAsia"/>
                <w:color w:val="000000"/>
                <w:sz w:val="20"/>
                <w:szCs w:val="20"/>
              </w:rPr>
              <w:t>閱E12培養喜愛閱讀的態度。</w:t>
            </w:r>
          </w:p>
        </w:tc>
      </w:tr>
      <w:tr w:rsidR="003D621C" w14:paraId="24204DFF" w14:textId="77777777" w:rsidTr="00832CD5">
        <w:trPr>
          <w:trHeight w:val="1185"/>
        </w:trPr>
        <w:tc>
          <w:tcPr>
            <w:tcW w:w="364" w:type="pct"/>
            <w:vAlign w:val="center"/>
          </w:tcPr>
          <w:p w14:paraId="00B20B9D" w14:textId="0FB448BA" w:rsidR="003D621C" w:rsidRDefault="003D621C" w:rsidP="003D621C">
            <w:pPr>
              <w:jc w:val="center"/>
              <w:rPr>
                <w:rFonts w:ascii="標楷體" w:eastAsia="標楷體" w:hAnsi="標楷體"/>
                <w:sz w:val="26"/>
                <w:szCs w:val="26"/>
              </w:rPr>
            </w:pPr>
            <w:r>
              <w:rPr>
                <w:rFonts w:ascii="標楷體" w:eastAsia="標楷體" w:hAnsi="標楷體"/>
                <w:sz w:val="26"/>
                <w:szCs w:val="26"/>
              </w:rPr>
              <w:t>二十</w:t>
            </w:r>
            <w:r w:rsidR="00F64AFD">
              <w:rPr>
                <w:rFonts w:ascii="標楷體" w:eastAsia="標楷體" w:hAnsi="標楷體" w:hint="eastAsia"/>
                <w:sz w:val="26"/>
                <w:szCs w:val="26"/>
              </w:rPr>
              <w:t>一</w:t>
            </w:r>
          </w:p>
        </w:tc>
        <w:tc>
          <w:tcPr>
            <w:tcW w:w="663" w:type="pct"/>
            <w:vAlign w:val="center"/>
          </w:tcPr>
          <w:p w14:paraId="31075474"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第四單元：天氣變變變</w:t>
            </w:r>
          </w:p>
          <w:p w14:paraId="013FA4B6" w14:textId="77777777" w:rsidR="003D621C" w:rsidRDefault="003D621C" w:rsidP="003D621C">
            <w:pPr>
              <w:pStyle w:val="Web"/>
              <w:spacing w:before="0" w:beforeAutospacing="0" w:after="0" w:afterAutospacing="0"/>
            </w:pPr>
            <w:r>
              <w:rPr>
                <w:rFonts w:ascii="標楷體" w:eastAsia="標楷體" w:hAnsi="標楷體" w:hint="eastAsia"/>
                <w:color w:val="000000"/>
                <w:sz w:val="20"/>
                <w:szCs w:val="20"/>
              </w:rPr>
              <w:t>活動三：活用氣象資訊</w:t>
            </w:r>
          </w:p>
          <w:p w14:paraId="49742DBF" w14:textId="77777777" w:rsidR="003D621C" w:rsidRPr="00DA7AD7" w:rsidRDefault="003D621C" w:rsidP="003D621C">
            <w:pPr>
              <w:pStyle w:val="Web"/>
              <w:spacing w:before="0" w:beforeAutospacing="0" w:after="0" w:afterAutospacing="0"/>
              <w:rPr>
                <w:rFonts w:ascii="標楷體" w:eastAsia="標楷體" w:hAnsi="標楷體"/>
                <w:color w:val="000000"/>
                <w:sz w:val="20"/>
                <w:szCs w:val="20"/>
              </w:rPr>
            </w:pPr>
          </w:p>
        </w:tc>
        <w:tc>
          <w:tcPr>
            <w:tcW w:w="772" w:type="pct"/>
            <w:tcBorders>
              <w:right w:val="single" w:sz="4" w:space="0" w:color="auto"/>
            </w:tcBorders>
            <w:vAlign w:val="center"/>
          </w:tcPr>
          <w:p w14:paraId="090BDC92" w14:textId="5EE8FA5F"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自-E-A1</w:t>
            </w:r>
          </w:p>
        </w:tc>
        <w:tc>
          <w:tcPr>
            <w:tcW w:w="1364" w:type="pct"/>
            <w:tcBorders>
              <w:left w:val="single" w:sz="4" w:space="0" w:color="auto"/>
            </w:tcBorders>
          </w:tcPr>
          <w:p w14:paraId="13B14DAC"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【科學閱讀】奇形怪狀的雲</w:t>
            </w:r>
          </w:p>
          <w:p w14:paraId="2719865C" w14:textId="13FD8CAA"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t>1.透過閱讀，介紹各種不同形狀的雲，並覺察能夠透過觀察雲況判斷及預測天氣的變化，進一步引發學生利用更科學、更精確的方式來預測天氣的興趣。</w:t>
            </w:r>
          </w:p>
        </w:tc>
        <w:tc>
          <w:tcPr>
            <w:tcW w:w="811" w:type="pct"/>
          </w:tcPr>
          <w:p w14:paraId="010A0CAF"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1.課堂問答</w:t>
            </w:r>
          </w:p>
          <w:p w14:paraId="19444F8A" w14:textId="77777777" w:rsidR="003D621C" w:rsidRDefault="003D621C" w:rsidP="003D621C">
            <w:pPr>
              <w:rPr>
                <w:rFonts w:ascii="標楷體" w:eastAsia="標楷體" w:hAnsi="標楷體" w:cs="新細明體"/>
                <w:color w:val="000000"/>
                <w:sz w:val="26"/>
                <w:szCs w:val="26"/>
              </w:rPr>
            </w:pPr>
          </w:p>
        </w:tc>
        <w:tc>
          <w:tcPr>
            <w:tcW w:w="1026" w:type="pct"/>
          </w:tcPr>
          <w:p w14:paraId="79954E8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【閱讀素養】</w:t>
            </w:r>
          </w:p>
          <w:p w14:paraId="6FF21FF4"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閱E1認識一般生活情境中需要使用的，以及學習學科基礎知識所應具備的字詞彙。</w:t>
            </w:r>
          </w:p>
          <w:p w14:paraId="36C0BEB7" w14:textId="77777777" w:rsidR="003D621C" w:rsidRDefault="003D621C" w:rsidP="003D621C">
            <w:pPr>
              <w:pStyle w:val="Web"/>
              <w:spacing w:before="0" w:beforeAutospacing="0" w:after="0" w:afterAutospacing="0"/>
              <w:ind w:left="57" w:right="57"/>
              <w:jc w:val="both"/>
            </w:pPr>
            <w:r>
              <w:rPr>
                <w:rFonts w:ascii="標楷體" w:eastAsia="標楷體" w:hAnsi="標楷體" w:hint="eastAsia"/>
                <w:color w:val="000000"/>
                <w:sz w:val="20"/>
                <w:szCs w:val="20"/>
              </w:rPr>
              <w:t>閱E4中高年級後需發展長篇文本的閱讀理解能力。</w:t>
            </w:r>
          </w:p>
          <w:p w14:paraId="6CAC2BFC" w14:textId="1B613BB0" w:rsidR="003D621C" w:rsidRDefault="003D621C" w:rsidP="003D621C">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閱E12培養喜愛閱讀的態度。</w:t>
            </w:r>
          </w:p>
        </w:tc>
      </w:tr>
    </w:tbl>
    <w:p w14:paraId="25A25546" w14:textId="77777777" w:rsidR="00C576CF" w:rsidRPr="002A5D40" w:rsidRDefault="00C576CF" w:rsidP="00C576CF">
      <w:pPr>
        <w:rPr>
          <w:rFonts w:ascii="標楷體" w:eastAsia="標楷體" w:hAnsi="標楷體"/>
          <w:sz w:val="28"/>
          <w:szCs w:val="28"/>
        </w:rPr>
      </w:pPr>
      <w:r w:rsidRPr="002A5D40">
        <w:rPr>
          <w:rFonts w:ascii="標楷體" w:eastAsia="標楷體" w:hAnsi="標楷體" w:hint="eastAsia"/>
          <w:sz w:val="28"/>
          <w:szCs w:val="28"/>
        </w:rPr>
        <w:lastRenderedPageBreak/>
        <w:t>註:</w:t>
      </w:r>
    </w:p>
    <w:p w14:paraId="5FAE180C" w14:textId="77777777" w:rsidR="00C576CF"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本表格係依〈國民中學及國民小學課程計畫備查作業參考原則〉設計而成。</w:t>
      </w:r>
    </w:p>
    <w:p w14:paraId="34DD7859" w14:textId="77777777" w:rsidR="00302F95"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計畫可依實際教學進度填列，週次得合併填列。</w:t>
      </w:r>
    </w:p>
    <w:p w14:paraId="2F5ECF11" w14:textId="77777777" w:rsidR="00302F95" w:rsidRPr="00302F95" w:rsidRDefault="00302F95" w:rsidP="007C5EB7">
      <w:pPr>
        <w:rPr>
          <w:rFonts w:ascii="標楷體" w:eastAsia="標楷體" w:hAnsi="標楷體"/>
          <w:sz w:val="28"/>
          <w:szCs w:val="28"/>
        </w:rPr>
      </w:pPr>
    </w:p>
    <w:sectPr w:rsidR="00302F95" w:rsidRPr="00302F95"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4D0A9" w14:textId="77777777" w:rsidR="005522A2" w:rsidRDefault="005522A2" w:rsidP="001E09F9">
      <w:r>
        <w:separator/>
      </w:r>
    </w:p>
  </w:endnote>
  <w:endnote w:type="continuationSeparator" w:id="0">
    <w:p w14:paraId="66C7D392" w14:textId="77777777" w:rsidR="005522A2" w:rsidRDefault="005522A2"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FF2F3" w14:textId="77777777" w:rsidR="005522A2" w:rsidRDefault="005522A2" w:rsidP="001E09F9">
      <w:r>
        <w:separator/>
      </w:r>
    </w:p>
  </w:footnote>
  <w:footnote w:type="continuationSeparator" w:id="0">
    <w:p w14:paraId="40367485" w14:textId="77777777" w:rsidR="005522A2" w:rsidRDefault="005522A2"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415C" w14:textId="77777777" w:rsidR="002B1165" w:rsidRPr="002B1165" w:rsidRDefault="002B1165">
    <w:pPr>
      <w:pStyle w:val="a3"/>
      <w:rPr>
        <w:rFonts w:ascii="標楷體" w:eastAsia="標楷體" w:hAnsi="標楷體"/>
      </w:rPr>
    </w:pPr>
    <w:r w:rsidRPr="002B1165">
      <w:rPr>
        <w:rFonts w:ascii="標楷體" w:eastAsia="標楷體" w:hAnsi="標楷體" w:hint="eastAsia"/>
      </w:rPr>
      <w:t>附件</w:t>
    </w:r>
    <w:r w:rsidR="00105A8B">
      <w:rPr>
        <w:rFonts w:ascii="標楷體" w:eastAsia="標楷體" w:hAnsi="標楷體" w:hint="eastAsia"/>
      </w:rPr>
      <w:t>2</w:t>
    </w:r>
    <w:r w:rsidRPr="002B1165">
      <w:rPr>
        <w:rFonts w:ascii="標楷體" w:eastAsia="標楷體" w:hAnsi="標楷體" w:hint="eastAsia"/>
      </w:rPr>
      <w:t>-</w:t>
    </w:r>
    <w:r w:rsidR="00105A8B">
      <w:rPr>
        <w:rFonts w:ascii="標楷體" w:eastAsia="標楷體" w:hAnsi="標楷體" w:hint="eastAsia"/>
      </w:rPr>
      <w:t>5</w:t>
    </w:r>
    <w:r w:rsidRPr="002B1165">
      <w:rPr>
        <w:rFonts w:ascii="標楷體" w:eastAsia="標楷體" w:hAnsi="標楷體" w:hint="eastAsia"/>
      </w:rPr>
      <w:t>（一、二</w:t>
    </w:r>
    <w:r w:rsidR="00465DD8">
      <w:rPr>
        <w:rFonts w:ascii="標楷體" w:eastAsia="標楷體" w:hAnsi="標楷體" w:hint="eastAsia"/>
      </w:rPr>
      <w:t>、三</w:t>
    </w:r>
    <w:r w:rsidRPr="002B1165">
      <w:rPr>
        <w:rFonts w:ascii="標楷體" w:eastAsia="標楷體" w:hAnsi="標楷體" w:hint="eastAsia"/>
      </w:rPr>
      <w:t>／七、八</w:t>
    </w:r>
    <w:r w:rsidR="00465DD8">
      <w:rPr>
        <w:rFonts w:ascii="標楷體" w:eastAsia="標楷體" w:hAnsi="標楷體" w:hint="eastAsia"/>
      </w:rPr>
      <w:t>、九</w:t>
    </w:r>
    <w:r w:rsidRPr="002B1165">
      <w:rPr>
        <w:rFonts w:ascii="標楷體" w:eastAsia="標楷體" w:hAnsi="標楷體" w:hint="eastAsia"/>
      </w:rPr>
      <w:t>年級適用）</w:t>
    </w:r>
  </w:p>
  <w:p w14:paraId="0B1A571E" w14:textId="77777777" w:rsidR="002B1165" w:rsidRDefault="002B116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7C7"/>
    <w:rsid w:val="000003B7"/>
    <w:rsid w:val="000067B2"/>
    <w:rsid w:val="0001180C"/>
    <w:rsid w:val="00012156"/>
    <w:rsid w:val="00012A77"/>
    <w:rsid w:val="00025C88"/>
    <w:rsid w:val="00026499"/>
    <w:rsid w:val="00032143"/>
    <w:rsid w:val="00045C76"/>
    <w:rsid w:val="000956AA"/>
    <w:rsid w:val="000A5732"/>
    <w:rsid w:val="000A587F"/>
    <w:rsid w:val="000B195F"/>
    <w:rsid w:val="000C0295"/>
    <w:rsid w:val="000D6595"/>
    <w:rsid w:val="000D6C32"/>
    <w:rsid w:val="000E5576"/>
    <w:rsid w:val="000E70B6"/>
    <w:rsid w:val="000F1175"/>
    <w:rsid w:val="000F389E"/>
    <w:rsid w:val="000F5993"/>
    <w:rsid w:val="000F7BDE"/>
    <w:rsid w:val="00105A8B"/>
    <w:rsid w:val="00112BD7"/>
    <w:rsid w:val="00116A31"/>
    <w:rsid w:val="001349A8"/>
    <w:rsid w:val="00137654"/>
    <w:rsid w:val="00140387"/>
    <w:rsid w:val="00140C9F"/>
    <w:rsid w:val="0014689E"/>
    <w:rsid w:val="00157CEA"/>
    <w:rsid w:val="00180CC5"/>
    <w:rsid w:val="00182BE0"/>
    <w:rsid w:val="001977AB"/>
    <w:rsid w:val="001B6014"/>
    <w:rsid w:val="001C7F16"/>
    <w:rsid w:val="001E09F9"/>
    <w:rsid w:val="001F78B1"/>
    <w:rsid w:val="0021292F"/>
    <w:rsid w:val="00212A52"/>
    <w:rsid w:val="002133AB"/>
    <w:rsid w:val="002201F5"/>
    <w:rsid w:val="0026307C"/>
    <w:rsid w:val="002656EA"/>
    <w:rsid w:val="00265989"/>
    <w:rsid w:val="00265BDF"/>
    <w:rsid w:val="00273C1C"/>
    <w:rsid w:val="002753BF"/>
    <w:rsid w:val="002758FF"/>
    <w:rsid w:val="00281925"/>
    <w:rsid w:val="00286217"/>
    <w:rsid w:val="00292039"/>
    <w:rsid w:val="002A4997"/>
    <w:rsid w:val="002B1165"/>
    <w:rsid w:val="002C282B"/>
    <w:rsid w:val="002D4CAB"/>
    <w:rsid w:val="002D506B"/>
    <w:rsid w:val="002E4FC6"/>
    <w:rsid w:val="00302F95"/>
    <w:rsid w:val="00306883"/>
    <w:rsid w:val="0035113D"/>
    <w:rsid w:val="003528CC"/>
    <w:rsid w:val="00353873"/>
    <w:rsid w:val="003542DC"/>
    <w:rsid w:val="00355D54"/>
    <w:rsid w:val="0035609C"/>
    <w:rsid w:val="003563DE"/>
    <w:rsid w:val="0038261A"/>
    <w:rsid w:val="00387EA3"/>
    <w:rsid w:val="00390021"/>
    <w:rsid w:val="003956BA"/>
    <w:rsid w:val="003A1011"/>
    <w:rsid w:val="003A62D3"/>
    <w:rsid w:val="003B761D"/>
    <w:rsid w:val="003C0F32"/>
    <w:rsid w:val="003D621C"/>
    <w:rsid w:val="003E58CE"/>
    <w:rsid w:val="003E6127"/>
    <w:rsid w:val="003F2548"/>
    <w:rsid w:val="0042601A"/>
    <w:rsid w:val="00430520"/>
    <w:rsid w:val="004436C6"/>
    <w:rsid w:val="004532CD"/>
    <w:rsid w:val="0046070B"/>
    <w:rsid w:val="00462888"/>
    <w:rsid w:val="00464E51"/>
    <w:rsid w:val="00465DD8"/>
    <w:rsid w:val="00465E71"/>
    <w:rsid w:val="00465F09"/>
    <w:rsid w:val="00472E1A"/>
    <w:rsid w:val="00475D4B"/>
    <w:rsid w:val="004874E9"/>
    <w:rsid w:val="004A5F0B"/>
    <w:rsid w:val="004B2F72"/>
    <w:rsid w:val="004B6054"/>
    <w:rsid w:val="004C309D"/>
    <w:rsid w:val="004C64C5"/>
    <w:rsid w:val="004E2037"/>
    <w:rsid w:val="004F30B5"/>
    <w:rsid w:val="00525F2A"/>
    <w:rsid w:val="00526E16"/>
    <w:rsid w:val="005279C8"/>
    <w:rsid w:val="00541956"/>
    <w:rsid w:val="00543CDD"/>
    <w:rsid w:val="005522A2"/>
    <w:rsid w:val="00567AD2"/>
    <w:rsid w:val="005854EE"/>
    <w:rsid w:val="005A3447"/>
    <w:rsid w:val="005A5B68"/>
    <w:rsid w:val="005A7DC5"/>
    <w:rsid w:val="005C6DD4"/>
    <w:rsid w:val="005F5321"/>
    <w:rsid w:val="0060053B"/>
    <w:rsid w:val="0060058D"/>
    <w:rsid w:val="0060210D"/>
    <w:rsid w:val="00613E83"/>
    <w:rsid w:val="006304AE"/>
    <w:rsid w:val="006369D1"/>
    <w:rsid w:val="006432B6"/>
    <w:rsid w:val="00653020"/>
    <w:rsid w:val="0065561F"/>
    <w:rsid w:val="00663FA6"/>
    <w:rsid w:val="00666573"/>
    <w:rsid w:val="00673AC1"/>
    <w:rsid w:val="0069753D"/>
    <w:rsid w:val="00697A3D"/>
    <w:rsid w:val="006A1314"/>
    <w:rsid w:val="006A1EDB"/>
    <w:rsid w:val="006A5077"/>
    <w:rsid w:val="006B7BF8"/>
    <w:rsid w:val="006C57EA"/>
    <w:rsid w:val="006C6ABE"/>
    <w:rsid w:val="006F5AF6"/>
    <w:rsid w:val="006F62F0"/>
    <w:rsid w:val="006F6738"/>
    <w:rsid w:val="0071772C"/>
    <w:rsid w:val="00737565"/>
    <w:rsid w:val="00743D41"/>
    <w:rsid w:val="00745A75"/>
    <w:rsid w:val="007506E2"/>
    <w:rsid w:val="007539EF"/>
    <w:rsid w:val="00754209"/>
    <w:rsid w:val="007706DD"/>
    <w:rsid w:val="007722B9"/>
    <w:rsid w:val="0077364E"/>
    <w:rsid w:val="00774392"/>
    <w:rsid w:val="00786AA7"/>
    <w:rsid w:val="007A07E1"/>
    <w:rsid w:val="007A307F"/>
    <w:rsid w:val="007A7B0A"/>
    <w:rsid w:val="007C5EB7"/>
    <w:rsid w:val="007C5FC6"/>
    <w:rsid w:val="007D0A4E"/>
    <w:rsid w:val="007D18C8"/>
    <w:rsid w:val="007E076D"/>
    <w:rsid w:val="007E09E1"/>
    <w:rsid w:val="00804B09"/>
    <w:rsid w:val="008140E7"/>
    <w:rsid w:val="008243A7"/>
    <w:rsid w:val="008262C3"/>
    <w:rsid w:val="00827C0D"/>
    <w:rsid w:val="0087419E"/>
    <w:rsid w:val="00877B86"/>
    <w:rsid w:val="008970C0"/>
    <w:rsid w:val="008A1E57"/>
    <w:rsid w:val="008A6A78"/>
    <w:rsid w:val="008B2175"/>
    <w:rsid w:val="008B45CB"/>
    <w:rsid w:val="008B4C67"/>
    <w:rsid w:val="008C15A9"/>
    <w:rsid w:val="008D68E8"/>
    <w:rsid w:val="008D6D99"/>
    <w:rsid w:val="008D7541"/>
    <w:rsid w:val="008D77AD"/>
    <w:rsid w:val="008E4E45"/>
    <w:rsid w:val="008F5F93"/>
    <w:rsid w:val="00906FFB"/>
    <w:rsid w:val="00922B37"/>
    <w:rsid w:val="00926E44"/>
    <w:rsid w:val="0093146B"/>
    <w:rsid w:val="0094392D"/>
    <w:rsid w:val="00947314"/>
    <w:rsid w:val="009475B5"/>
    <w:rsid w:val="009578D6"/>
    <w:rsid w:val="00961CB7"/>
    <w:rsid w:val="00963C8C"/>
    <w:rsid w:val="00973522"/>
    <w:rsid w:val="009776F8"/>
    <w:rsid w:val="00982B68"/>
    <w:rsid w:val="00986B8C"/>
    <w:rsid w:val="009907F6"/>
    <w:rsid w:val="00993013"/>
    <w:rsid w:val="009A1175"/>
    <w:rsid w:val="009A2C96"/>
    <w:rsid w:val="009C0110"/>
    <w:rsid w:val="009D09F4"/>
    <w:rsid w:val="009E05F9"/>
    <w:rsid w:val="00A2636B"/>
    <w:rsid w:val="00A27464"/>
    <w:rsid w:val="00A6147E"/>
    <w:rsid w:val="00A61519"/>
    <w:rsid w:val="00A6221A"/>
    <w:rsid w:val="00A66460"/>
    <w:rsid w:val="00A820AD"/>
    <w:rsid w:val="00A833B3"/>
    <w:rsid w:val="00AB7024"/>
    <w:rsid w:val="00AB785E"/>
    <w:rsid w:val="00AB7B0E"/>
    <w:rsid w:val="00AD5461"/>
    <w:rsid w:val="00AD7B59"/>
    <w:rsid w:val="00AE26A2"/>
    <w:rsid w:val="00AF2B80"/>
    <w:rsid w:val="00AF458E"/>
    <w:rsid w:val="00B017C7"/>
    <w:rsid w:val="00B25D2A"/>
    <w:rsid w:val="00B33D93"/>
    <w:rsid w:val="00B5082C"/>
    <w:rsid w:val="00B558E7"/>
    <w:rsid w:val="00B61C14"/>
    <w:rsid w:val="00B632C0"/>
    <w:rsid w:val="00B6411C"/>
    <w:rsid w:val="00B70CDE"/>
    <w:rsid w:val="00B72A3F"/>
    <w:rsid w:val="00B72A6D"/>
    <w:rsid w:val="00B76925"/>
    <w:rsid w:val="00BB1FAA"/>
    <w:rsid w:val="00BC322A"/>
    <w:rsid w:val="00BD7560"/>
    <w:rsid w:val="00BF2742"/>
    <w:rsid w:val="00BF319C"/>
    <w:rsid w:val="00C12A43"/>
    <w:rsid w:val="00C158EB"/>
    <w:rsid w:val="00C23B9C"/>
    <w:rsid w:val="00C51370"/>
    <w:rsid w:val="00C576CF"/>
    <w:rsid w:val="00C71BBD"/>
    <w:rsid w:val="00C7500E"/>
    <w:rsid w:val="00C85944"/>
    <w:rsid w:val="00C945B9"/>
    <w:rsid w:val="00CB6241"/>
    <w:rsid w:val="00CC11EC"/>
    <w:rsid w:val="00CC6B46"/>
    <w:rsid w:val="00CD5276"/>
    <w:rsid w:val="00CE0A6C"/>
    <w:rsid w:val="00CE401D"/>
    <w:rsid w:val="00CE4584"/>
    <w:rsid w:val="00CE63A2"/>
    <w:rsid w:val="00D06C9B"/>
    <w:rsid w:val="00D075AF"/>
    <w:rsid w:val="00D22448"/>
    <w:rsid w:val="00D262A1"/>
    <w:rsid w:val="00D40311"/>
    <w:rsid w:val="00D40BF8"/>
    <w:rsid w:val="00D43615"/>
    <w:rsid w:val="00D4367A"/>
    <w:rsid w:val="00D71C95"/>
    <w:rsid w:val="00D82705"/>
    <w:rsid w:val="00D87672"/>
    <w:rsid w:val="00D90BF7"/>
    <w:rsid w:val="00D92550"/>
    <w:rsid w:val="00D93212"/>
    <w:rsid w:val="00D93F1B"/>
    <w:rsid w:val="00D95EA1"/>
    <w:rsid w:val="00DA22BB"/>
    <w:rsid w:val="00DA7AD7"/>
    <w:rsid w:val="00DA7F3C"/>
    <w:rsid w:val="00DB16A3"/>
    <w:rsid w:val="00DB4D44"/>
    <w:rsid w:val="00DB5592"/>
    <w:rsid w:val="00DC4BFB"/>
    <w:rsid w:val="00DE11D7"/>
    <w:rsid w:val="00DE765C"/>
    <w:rsid w:val="00E0428B"/>
    <w:rsid w:val="00E27F52"/>
    <w:rsid w:val="00E51C64"/>
    <w:rsid w:val="00E5508F"/>
    <w:rsid w:val="00E671A4"/>
    <w:rsid w:val="00E73E30"/>
    <w:rsid w:val="00E95048"/>
    <w:rsid w:val="00EA04D5"/>
    <w:rsid w:val="00EA37ED"/>
    <w:rsid w:val="00EA3FCA"/>
    <w:rsid w:val="00EA7035"/>
    <w:rsid w:val="00EE064C"/>
    <w:rsid w:val="00F024D0"/>
    <w:rsid w:val="00F06920"/>
    <w:rsid w:val="00F240EF"/>
    <w:rsid w:val="00F326F9"/>
    <w:rsid w:val="00F47218"/>
    <w:rsid w:val="00F55010"/>
    <w:rsid w:val="00F563DF"/>
    <w:rsid w:val="00F60B4A"/>
    <w:rsid w:val="00F64AFD"/>
    <w:rsid w:val="00F82658"/>
    <w:rsid w:val="00F8710D"/>
    <w:rsid w:val="00FB4784"/>
    <w:rsid w:val="00FC1DF4"/>
    <w:rsid w:val="00FD3766"/>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BAD73"/>
  <w15:docId w15:val="{2AAD577C-4BAC-4EF2-9AF7-5840D83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styleId="Web">
    <w:name w:val="Normal (Web)"/>
    <w:basedOn w:val="a"/>
    <w:uiPriority w:val="99"/>
    <w:semiHidden/>
    <w:unhideWhenUsed/>
    <w:rsid w:val="008E4E45"/>
    <w:pPr>
      <w:spacing w:before="100" w:beforeAutospacing="1" w:after="100" w:afterAutospacing="1"/>
    </w:pPr>
    <w:rPr>
      <w:rFonts w:ascii="新細明體" w:hAnsi="新細明體" w:cs="新細明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589778331">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266503504">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686520703">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1895198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3F596-3085-4C2D-9421-0FD7E38F0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4578</Words>
  <Characters>26095</Characters>
  <Application>Microsoft Office Word</Application>
  <DocSecurity>0</DocSecurity>
  <Lines>217</Lines>
  <Paragraphs>61</Paragraphs>
  <ScaleCrop>false</ScaleCrop>
  <Company/>
  <LinksUpToDate>false</LinksUpToDate>
  <CharactersWithSpaces>30612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886933411532</cp:lastModifiedBy>
  <cp:revision>4</cp:revision>
  <cp:lastPrinted>2019-03-26T07:40:00Z</cp:lastPrinted>
  <dcterms:created xsi:type="dcterms:W3CDTF">2021-05-19T03:15:00Z</dcterms:created>
  <dcterms:modified xsi:type="dcterms:W3CDTF">2021-05-26T07:28:00Z</dcterms:modified>
</cp:coreProperties>
</file>